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3FD" w:rsidRPr="00244BB4" w:rsidRDefault="00C923FD" w:rsidP="00C923FD">
      <w:pPr>
        <w:spacing w:after="0" w:line="280" w:lineRule="exact"/>
        <w:ind w:right="368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244BB4">
        <w:rPr>
          <w:rFonts w:ascii="Times New Roman" w:hAnsi="Times New Roman" w:cs="Times New Roman"/>
          <w:sz w:val="30"/>
          <w:szCs w:val="30"/>
          <w:lang w:val="be-BY"/>
        </w:rPr>
        <w:t>ІНФАРМАЦЫЯ</w:t>
      </w:r>
    </w:p>
    <w:p w:rsidR="00C923FD" w:rsidRPr="00244BB4" w:rsidRDefault="00C923FD" w:rsidP="00C923FD">
      <w:pPr>
        <w:spacing w:after="0" w:line="280" w:lineRule="exact"/>
        <w:ind w:right="368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244BB4">
        <w:rPr>
          <w:rFonts w:ascii="Times New Roman" w:hAnsi="Times New Roman" w:cs="Times New Roman"/>
          <w:sz w:val="30"/>
          <w:szCs w:val="30"/>
          <w:lang w:val="be-BY"/>
        </w:rPr>
        <w:t xml:space="preserve">аб невыкарыстоўваемай маёмасці, </w:t>
      </w:r>
      <w:r w:rsidR="00A51DD0">
        <w:rPr>
          <w:rFonts w:ascii="Times New Roman" w:hAnsi="Times New Roman" w:cs="Times New Roman"/>
          <w:sz w:val="30"/>
          <w:szCs w:val="30"/>
          <w:lang w:val="be-BY"/>
        </w:rPr>
        <w:t>якая</w:t>
      </w:r>
      <w:r w:rsidRPr="00244BB4">
        <w:rPr>
          <w:rFonts w:ascii="Times New Roman" w:hAnsi="Times New Roman" w:cs="Times New Roman"/>
          <w:sz w:val="30"/>
          <w:szCs w:val="30"/>
          <w:lang w:val="be-BY"/>
        </w:rPr>
        <w:t xml:space="preserve"> знаходзіцца ва ўласнасці</w:t>
      </w:r>
      <w:r w:rsidRPr="00244BB4">
        <w:rPr>
          <w:rFonts w:ascii="Times New Roman" w:hAnsi="Times New Roman" w:cs="Times New Roman"/>
          <w:sz w:val="30"/>
          <w:szCs w:val="30"/>
          <w:lang w:val="be-BY"/>
        </w:rPr>
        <w:br/>
      </w:r>
      <w:r w:rsidR="0027021A" w:rsidRPr="00244BB4">
        <w:rPr>
          <w:rFonts w:ascii="Times New Roman" w:hAnsi="Times New Roman" w:cs="Times New Roman"/>
          <w:sz w:val="30"/>
          <w:szCs w:val="30"/>
          <w:lang w:val="be-BY"/>
        </w:rPr>
        <w:t xml:space="preserve">ААТ </w:t>
      </w:r>
      <w:r w:rsidR="0027021A">
        <w:rPr>
          <w:rFonts w:ascii="Times New Roman" w:hAnsi="Times New Roman" w:cs="Times New Roman"/>
          <w:sz w:val="30"/>
          <w:szCs w:val="30"/>
          <w:lang w:val="be-BY"/>
        </w:rPr>
        <w:t>”</w:t>
      </w:r>
      <w:r w:rsidR="0027021A" w:rsidRPr="00244BB4">
        <w:rPr>
          <w:rFonts w:ascii="Times New Roman" w:hAnsi="Times New Roman" w:cs="Times New Roman"/>
          <w:sz w:val="30"/>
          <w:szCs w:val="30"/>
          <w:lang w:val="be-BY"/>
        </w:rPr>
        <w:t>Мінскпраектмэбля</w:t>
      </w:r>
      <w:r w:rsidR="0027021A">
        <w:rPr>
          <w:rFonts w:ascii="Times New Roman" w:hAnsi="Times New Roman" w:cs="Times New Roman"/>
          <w:sz w:val="30"/>
          <w:szCs w:val="30"/>
          <w:lang w:val="be-BY"/>
        </w:rPr>
        <w:t>“</w:t>
      </w:r>
      <w:r w:rsidRPr="00244BB4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C923FD" w:rsidRPr="00244BB4" w:rsidRDefault="00C923FD" w:rsidP="00C923FD">
      <w:pPr>
        <w:spacing w:after="0" w:line="280" w:lineRule="exact"/>
        <w:ind w:right="3686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C923FD" w:rsidRPr="00C923FD" w:rsidRDefault="00C923FD" w:rsidP="00C92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1DD0">
        <w:rPr>
          <w:rFonts w:ascii="Times New Roman" w:hAnsi="Times New Roman" w:cs="Times New Roman"/>
          <w:sz w:val="30"/>
          <w:szCs w:val="30"/>
          <w:lang w:val="be-BY"/>
        </w:rPr>
        <w:t>Ва ўласнасці ААТ "Мінскпраектмэбля" знаходзіцца капітальная пабудова, размешчана</w:t>
      </w:r>
      <w:r w:rsidR="00A51DD0">
        <w:rPr>
          <w:rFonts w:ascii="Times New Roman" w:hAnsi="Times New Roman" w:cs="Times New Roman"/>
          <w:sz w:val="30"/>
          <w:szCs w:val="30"/>
          <w:lang w:val="be-BY"/>
        </w:rPr>
        <w:t>я</w:t>
      </w:r>
      <w:r w:rsidRPr="00A51DD0">
        <w:rPr>
          <w:rFonts w:ascii="Times New Roman" w:hAnsi="Times New Roman" w:cs="Times New Roman"/>
          <w:sz w:val="30"/>
          <w:szCs w:val="30"/>
          <w:lang w:val="be-BY"/>
        </w:rPr>
        <w:t xml:space="preserve"> па адрасе г.Мінск,</w:t>
      </w:r>
      <w:r w:rsidR="0027021A" w:rsidRPr="00A51DD0">
        <w:rPr>
          <w:rFonts w:ascii="Times New Roman" w:hAnsi="Times New Roman" w:cs="Times New Roman"/>
          <w:sz w:val="30"/>
          <w:szCs w:val="30"/>
          <w:lang w:val="be-BY"/>
        </w:rPr>
        <w:t xml:space="preserve"> вул. </w:t>
      </w:r>
      <w:r w:rsidR="0027021A">
        <w:rPr>
          <w:rFonts w:ascii="Times New Roman" w:hAnsi="Times New Roman" w:cs="Times New Roman"/>
          <w:sz w:val="30"/>
          <w:szCs w:val="30"/>
        </w:rPr>
        <w:t>В</w:t>
      </w:r>
      <w:r w:rsidR="00A51DD0">
        <w:rPr>
          <w:rFonts w:ascii="Times New Roman" w:hAnsi="Times New Roman" w:cs="Times New Roman"/>
          <w:sz w:val="30"/>
          <w:szCs w:val="30"/>
          <w:lang w:val="be-BY"/>
        </w:rPr>
        <w:t xml:space="preserve">еры </w:t>
      </w:r>
      <w:proofErr w:type="spellStart"/>
      <w:r w:rsidR="0027021A">
        <w:rPr>
          <w:rFonts w:ascii="Times New Roman" w:hAnsi="Times New Roman" w:cs="Times New Roman"/>
          <w:sz w:val="30"/>
          <w:szCs w:val="30"/>
        </w:rPr>
        <w:t>Харужай</w:t>
      </w:r>
      <w:proofErr w:type="spellEnd"/>
      <w:r w:rsidR="0027021A">
        <w:rPr>
          <w:rFonts w:ascii="Times New Roman" w:hAnsi="Times New Roman" w:cs="Times New Roman"/>
          <w:sz w:val="30"/>
          <w:szCs w:val="30"/>
        </w:rPr>
        <w:t>, 25</w:t>
      </w:r>
      <w:r w:rsidR="0027021A">
        <w:rPr>
          <w:rFonts w:ascii="Times New Roman" w:hAnsi="Times New Roman" w:cs="Times New Roman"/>
          <w:sz w:val="30"/>
          <w:szCs w:val="30"/>
          <w:lang w:val="be-BY"/>
        </w:rPr>
        <w:br/>
      </w:r>
      <w:r w:rsidR="0027021A">
        <w:rPr>
          <w:rFonts w:ascii="Times New Roman" w:hAnsi="Times New Roman" w:cs="Times New Roman"/>
          <w:sz w:val="30"/>
          <w:szCs w:val="30"/>
        </w:rPr>
        <w:t>(далей –</w:t>
      </w:r>
      <w:r w:rsidR="0027021A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27021A">
        <w:rPr>
          <w:rFonts w:ascii="Times New Roman" w:hAnsi="Times New Roman" w:cs="Times New Roman"/>
          <w:sz w:val="30"/>
          <w:szCs w:val="30"/>
        </w:rPr>
        <w:t>кап</w:t>
      </w:r>
      <w:proofErr w:type="gramStart"/>
      <w:r w:rsidR="0027021A">
        <w:rPr>
          <w:rFonts w:ascii="Times New Roman" w:hAnsi="Times New Roman" w:cs="Times New Roman"/>
          <w:sz w:val="30"/>
          <w:szCs w:val="30"/>
          <w:lang w:val="en-US"/>
        </w:rPr>
        <w:t>i</w:t>
      </w:r>
      <w:proofErr w:type="spellStart"/>
      <w:proofErr w:type="gramEnd"/>
      <w:r w:rsidRPr="00C923FD">
        <w:rPr>
          <w:rFonts w:ascii="Times New Roman" w:hAnsi="Times New Roman" w:cs="Times New Roman"/>
          <w:sz w:val="30"/>
          <w:szCs w:val="30"/>
        </w:rPr>
        <w:t>тальн</w:t>
      </w:r>
      <w:r w:rsidR="0027021A">
        <w:rPr>
          <w:rFonts w:ascii="Times New Roman" w:hAnsi="Times New Roman" w:cs="Times New Roman"/>
          <w:sz w:val="30"/>
          <w:szCs w:val="30"/>
        </w:rPr>
        <w:t>ы</w:t>
      </w:r>
      <w:proofErr w:type="spellEnd"/>
      <w:r w:rsidR="0027021A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будынак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аб'ект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>).</w:t>
      </w:r>
    </w:p>
    <w:p w:rsidR="00C923FD" w:rsidRDefault="0027021A" w:rsidP="00C92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Плошч</w:t>
      </w:r>
      <w:proofErr w:type="spellEnd"/>
      <w:r>
        <w:rPr>
          <w:rFonts w:ascii="Times New Roman" w:hAnsi="Times New Roman" w:cs="Times New Roman"/>
          <w:sz w:val="30"/>
          <w:szCs w:val="30"/>
          <w:lang w:val="be-BY"/>
        </w:rPr>
        <w:t xml:space="preserve">а </w:t>
      </w:r>
      <w:proofErr w:type="spellStart"/>
      <w:r w:rsidR="00C923FD" w:rsidRPr="00C923FD">
        <w:rPr>
          <w:rFonts w:ascii="Times New Roman" w:hAnsi="Times New Roman" w:cs="Times New Roman"/>
          <w:sz w:val="30"/>
          <w:szCs w:val="30"/>
        </w:rPr>
        <w:t>капітальнага</w:t>
      </w:r>
      <w:proofErr w:type="spellEnd"/>
      <w:r w:rsidR="00C923FD" w:rsidRPr="00C923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C923FD" w:rsidRPr="00C923FD">
        <w:rPr>
          <w:rFonts w:ascii="Times New Roman" w:hAnsi="Times New Roman" w:cs="Times New Roman"/>
          <w:sz w:val="30"/>
          <w:szCs w:val="30"/>
        </w:rPr>
        <w:t>будынка</w:t>
      </w:r>
      <w:proofErr w:type="spellEnd"/>
      <w:r w:rsidR="00C923FD" w:rsidRPr="00C923F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C923FD" w:rsidRPr="00C923FD">
        <w:rPr>
          <w:rFonts w:ascii="Times New Roman" w:hAnsi="Times New Roman" w:cs="Times New Roman"/>
          <w:sz w:val="30"/>
          <w:szCs w:val="30"/>
        </w:rPr>
        <w:t>прапанаваная</w:t>
      </w:r>
      <w:proofErr w:type="spellEnd"/>
      <w:r w:rsidR="00C923FD" w:rsidRPr="00C923FD">
        <w:rPr>
          <w:rFonts w:ascii="Times New Roman" w:hAnsi="Times New Roman" w:cs="Times New Roman"/>
          <w:sz w:val="30"/>
          <w:szCs w:val="30"/>
        </w:rPr>
        <w:t xml:space="preserve"> для </w:t>
      </w:r>
      <w:proofErr w:type="spellStart"/>
      <w:r w:rsidR="00C923FD" w:rsidRPr="00C923FD">
        <w:rPr>
          <w:rFonts w:ascii="Times New Roman" w:hAnsi="Times New Roman" w:cs="Times New Roman"/>
          <w:sz w:val="30"/>
          <w:szCs w:val="30"/>
        </w:rPr>
        <w:t>рэалізацыі</w:t>
      </w:r>
      <w:proofErr w:type="spellEnd"/>
      <w:r w:rsidR="00C923FD" w:rsidRPr="00C923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C923FD" w:rsidRPr="00C923FD">
        <w:rPr>
          <w:rFonts w:ascii="Times New Roman" w:hAnsi="Times New Roman" w:cs="Times New Roman"/>
          <w:sz w:val="30"/>
          <w:szCs w:val="30"/>
        </w:rPr>
        <w:t>інвестыцыйнага</w:t>
      </w:r>
      <w:proofErr w:type="spellEnd"/>
      <w:r w:rsidR="00C923FD" w:rsidRPr="00C923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C923FD" w:rsidRPr="00C923FD">
        <w:rPr>
          <w:rFonts w:ascii="Times New Roman" w:hAnsi="Times New Roman" w:cs="Times New Roman"/>
          <w:sz w:val="30"/>
          <w:szCs w:val="30"/>
        </w:rPr>
        <w:t>праекта</w:t>
      </w:r>
      <w:proofErr w:type="spellEnd"/>
      <w:r w:rsidR="00C923FD" w:rsidRPr="00C923F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C923FD" w:rsidRPr="00C923FD">
        <w:rPr>
          <w:rFonts w:ascii="Times New Roman" w:hAnsi="Times New Roman" w:cs="Times New Roman"/>
          <w:sz w:val="30"/>
          <w:szCs w:val="30"/>
        </w:rPr>
        <w:t>складае</w:t>
      </w:r>
      <w:proofErr w:type="spellEnd"/>
      <w:r w:rsidR="00C923FD" w:rsidRPr="00C923FD">
        <w:rPr>
          <w:rFonts w:ascii="Times New Roman" w:hAnsi="Times New Roman" w:cs="Times New Roman"/>
          <w:sz w:val="30"/>
          <w:szCs w:val="30"/>
        </w:rPr>
        <w:t xml:space="preserve"> 12 491 м</w:t>
      </w:r>
      <w:proofErr w:type="gramStart"/>
      <w:r w:rsidR="00C923FD" w:rsidRPr="00C923FD">
        <w:rPr>
          <w:rFonts w:ascii="Times New Roman" w:hAnsi="Times New Roman" w:cs="Times New Roman"/>
          <w:sz w:val="30"/>
          <w:szCs w:val="30"/>
        </w:rPr>
        <w:t>2</w:t>
      </w:r>
      <w:proofErr w:type="gramEnd"/>
      <w:r w:rsidR="00C923FD" w:rsidRPr="00C923FD">
        <w:rPr>
          <w:rFonts w:ascii="Times New Roman" w:hAnsi="Times New Roman" w:cs="Times New Roman"/>
          <w:sz w:val="30"/>
          <w:szCs w:val="30"/>
        </w:rPr>
        <w:t>.</w:t>
      </w:r>
    </w:p>
    <w:p w:rsidR="00C923FD" w:rsidRDefault="00C923FD" w:rsidP="00C92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Аб'ект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размешчаны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на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зямельным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участку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плошчай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2,7060 га,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уяўляе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сабой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трохпавярховы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цагляны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будынак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1983 года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пабудовы</w:t>
      </w:r>
      <w:proofErr w:type="spellEnd"/>
      <w:r w:rsidR="0027021A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27021A">
        <w:rPr>
          <w:rFonts w:ascii="Times New Roman" w:hAnsi="Times New Roman" w:cs="Times New Roman"/>
          <w:sz w:val="30"/>
          <w:szCs w:val="30"/>
          <w:lang w:val="be-BY"/>
        </w:rPr>
        <w:br/>
      </w:r>
      <w:r w:rsidRPr="00C923FD">
        <w:rPr>
          <w:rFonts w:ascii="Times New Roman" w:hAnsi="Times New Roman" w:cs="Times New Roman"/>
          <w:sz w:val="30"/>
          <w:szCs w:val="30"/>
        </w:rPr>
        <w:t xml:space="preserve">з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вышынёй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столяў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4 метр</w:t>
      </w:r>
      <w:r w:rsidR="00A51DD0">
        <w:rPr>
          <w:rFonts w:ascii="Times New Roman" w:hAnsi="Times New Roman" w:cs="Times New Roman"/>
          <w:sz w:val="30"/>
          <w:szCs w:val="30"/>
          <w:lang w:val="be-BY"/>
        </w:rPr>
        <w:t>ы</w:t>
      </w:r>
      <w:r w:rsidRPr="00C923FD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забяспечаны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наступнымі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камунікацыямі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: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электразабеспячэнне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водазабеспячэнне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цеплазабеспячэнне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каналізацыя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тэлефонная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сувязь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>.</w:t>
      </w:r>
    </w:p>
    <w:p w:rsidR="00C923FD" w:rsidRDefault="00C923FD" w:rsidP="00C92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 w:rsidRPr="00C923FD">
        <w:rPr>
          <w:rFonts w:ascii="Times New Roman" w:hAnsi="Times New Roman" w:cs="Times New Roman"/>
          <w:sz w:val="30"/>
          <w:szCs w:val="30"/>
        </w:rPr>
        <w:t>Капітальн</w:t>
      </w:r>
      <w:proofErr w:type="spellEnd"/>
      <w:r w:rsidR="0027021A">
        <w:rPr>
          <w:rFonts w:ascii="Times New Roman" w:hAnsi="Times New Roman" w:cs="Times New Roman"/>
          <w:sz w:val="30"/>
          <w:szCs w:val="30"/>
          <w:lang w:val="be-BY"/>
        </w:rPr>
        <w:t>ая</w:t>
      </w:r>
      <w:r w:rsidRPr="00C923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пабудов</w:t>
      </w:r>
      <w:proofErr w:type="spellEnd"/>
      <w:r w:rsidR="0027021A">
        <w:rPr>
          <w:rFonts w:ascii="Times New Roman" w:hAnsi="Times New Roman" w:cs="Times New Roman"/>
          <w:sz w:val="30"/>
          <w:szCs w:val="30"/>
          <w:lang w:val="be-BY"/>
        </w:rPr>
        <w:t>а</w:t>
      </w:r>
      <w:r w:rsidRPr="00C923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размешчана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ў самым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цэнтры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горада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Мінска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>,</w:t>
      </w:r>
      <w:r w:rsidR="0027021A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C923FD">
        <w:rPr>
          <w:rFonts w:ascii="Times New Roman" w:hAnsi="Times New Roman" w:cs="Times New Roman"/>
          <w:sz w:val="30"/>
          <w:szCs w:val="30"/>
        </w:rPr>
        <w:t xml:space="preserve">на </w:t>
      </w:r>
      <w:r w:rsidR="00A51DD0">
        <w:rPr>
          <w:rFonts w:ascii="Times New Roman" w:hAnsi="Times New Roman" w:cs="Times New Roman"/>
          <w:sz w:val="30"/>
          <w:szCs w:val="30"/>
          <w:lang w:val="be-BY"/>
        </w:rPr>
        <w:t>скрыжаванні</w:t>
      </w:r>
      <w:r w:rsidRPr="00C923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вуліц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М</w:t>
      </w:r>
      <w:r w:rsidR="00A51DD0">
        <w:rPr>
          <w:rFonts w:ascii="Times New Roman" w:hAnsi="Times New Roman" w:cs="Times New Roman"/>
          <w:sz w:val="30"/>
          <w:szCs w:val="30"/>
          <w:lang w:val="be-BY"/>
        </w:rPr>
        <w:t xml:space="preserve">аксіма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Багдановіча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і В</w:t>
      </w:r>
      <w:r w:rsidR="00A51DD0">
        <w:rPr>
          <w:rFonts w:ascii="Times New Roman" w:hAnsi="Times New Roman" w:cs="Times New Roman"/>
          <w:sz w:val="30"/>
          <w:szCs w:val="30"/>
          <w:lang w:val="be-BY"/>
        </w:rPr>
        <w:t>еры</w:t>
      </w:r>
      <w:bookmarkStart w:id="0" w:name="_GoBack"/>
      <w:bookmarkEnd w:id="0"/>
      <w:r w:rsidR="00A51DD0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Харужай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, мае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зручнае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транспартнае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паведамленне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(заезд для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вялікагрузнага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транспарту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>),</w:t>
      </w:r>
      <w:r w:rsidR="0027021A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C923FD">
        <w:rPr>
          <w:rFonts w:ascii="Times New Roman" w:hAnsi="Times New Roman" w:cs="Times New Roman"/>
          <w:sz w:val="30"/>
          <w:szCs w:val="30"/>
        </w:rPr>
        <w:t xml:space="preserve">у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крокавай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даступнасці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станцыя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метро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плошч</w:t>
      </w:r>
      <w:proofErr w:type="spellEnd"/>
      <w:r w:rsidR="00A51DD0">
        <w:rPr>
          <w:rFonts w:ascii="Times New Roman" w:hAnsi="Times New Roman" w:cs="Times New Roman"/>
          <w:sz w:val="30"/>
          <w:szCs w:val="30"/>
          <w:lang w:val="be-BY"/>
        </w:rPr>
        <w:t>а</w:t>
      </w:r>
      <w:r w:rsidRPr="00C923FD">
        <w:rPr>
          <w:rFonts w:ascii="Times New Roman" w:hAnsi="Times New Roman" w:cs="Times New Roman"/>
          <w:sz w:val="30"/>
          <w:szCs w:val="30"/>
        </w:rPr>
        <w:t xml:space="preserve"> Я</w:t>
      </w:r>
      <w:r w:rsidR="00A51DD0">
        <w:rPr>
          <w:rFonts w:ascii="Times New Roman" w:hAnsi="Times New Roman" w:cs="Times New Roman"/>
          <w:sz w:val="30"/>
          <w:szCs w:val="30"/>
          <w:lang w:val="be-BY"/>
        </w:rPr>
        <w:t xml:space="preserve">куба </w:t>
      </w:r>
      <w:r w:rsidRPr="00C923FD">
        <w:rPr>
          <w:rFonts w:ascii="Times New Roman" w:hAnsi="Times New Roman" w:cs="Times New Roman"/>
          <w:sz w:val="30"/>
          <w:szCs w:val="30"/>
        </w:rPr>
        <w:t>Коласа.</w:t>
      </w:r>
      <w:proofErr w:type="gramEnd"/>
    </w:p>
    <w:p w:rsidR="00C923FD" w:rsidRPr="00C923FD" w:rsidRDefault="00C923FD" w:rsidP="00C92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923FD">
        <w:rPr>
          <w:rFonts w:ascii="Times New Roman" w:hAnsi="Times New Roman" w:cs="Times New Roman"/>
          <w:sz w:val="30"/>
          <w:szCs w:val="30"/>
        </w:rPr>
        <w:t xml:space="preserve">На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пляцоўцы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ёсць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усе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неабходныя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камунікацыі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як для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новага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будаўніцтва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, так і для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рэканструкцыі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7021A">
        <w:rPr>
          <w:rFonts w:ascii="Times New Roman" w:hAnsi="Times New Roman" w:cs="Times New Roman"/>
          <w:sz w:val="30"/>
          <w:szCs w:val="30"/>
        </w:rPr>
        <w:t>наяўных</w:t>
      </w:r>
      <w:proofErr w:type="spellEnd"/>
      <w:r w:rsidR="0027021A">
        <w:rPr>
          <w:rFonts w:ascii="Times New Roman" w:hAnsi="Times New Roman" w:cs="Times New Roman"/>
          <w:sz w:val="30"/>
          <w:szCs w:val="30"/>
        </w:rPr>
        <w:t xml:space="preserve"> на </w:t>
      </w:r>
      <w:proofErr w:type="spellStart"/>
      <w:r w:rsidR="0027021A">
        <w:rPr>
          <w:rFonts w:ascii="Times New Roman" w:hAnsi="Times New Roman" w:cs="Times New Roman"/>
          <w:sz w:val="30"/>
          <w:szCs w:val="30"/>
        </w:rPr>
        <w:t>тэрыторыі</w:t>
      </w:r>
      <w:proofErr w:type="spellEnd"/>
      <w:r w:rsidR="002702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7021A">
        <w:rPr>
          <w:rFonts w:ascii="Times New Roman" w:hAnsi="Times New Roman" w:cs="Times New Roman"/>
          <w:sz w:val="30"/>
          <w:szCs w:val="30"/>
        </w:rPr>
        <w:t>будынкаў</w:t>
      </w:r>
      <w:proofErr w:type="spellEnd"/>
      <w:r w:rsidR="0027021A">
        <w:rPr>
          <w:rFonts w:ascii="Times New Roman" w:hAnsi="Times New Roman" w:cs="Times New Roman"/>
          <w:sz w:val="30"/>
          <w:szCs w:val="30"/>
        </w:rPr>
        <w:t xml:space="preserve"> і</w:t>
      </w:r>
      <w:r w:rsidR="0027021A">
        <w:rPr>
          <w:rFonts w:ascii="Times New Roman" w:hAnsi="Times New Roman" w:cs="Times New Roman"/>
          <w:sz w:val="30"/>
          <w:szCs w:val="30"/>
          <w:lang w:val="be-BY"/>
        </w:rPr>
        <w:t> 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збудаванняў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>.</w:t>
      </w:r>
    </w:p>
    <w:p w:rsidR="00C923FD" w:rsidRDefault="00C923FD" w:rsidP="00C92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Прыярытэтны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варыянт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па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задзейнічанн</w:t>
      </w:r>
      <w:proofErr w:type="spellEnd"/>
      <w:r w:rsidR="00A51DD0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Pr="00C923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названага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капітальнага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будынка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</w:t>
      </w:r>
      <w:r w:rsidR="0027021A">
        <w:rPr>
          <w:rFonts w:ascii="Times New Roman" w:hAnsi="Times New Roman" w:cs="Times New Roman"/>
          <w:sz w:val="30"/>
          <w:szCs w:val="30"/>
        </w:rPr>
        <w:t>–</w:t>
      </w:r>
      <w:r w:rsidRPr="00C923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арганізацыя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шоу-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рума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прадукцыі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мэблев</w:t>
      </w:r>
      <w:proofErr w:type="spellEnd"/>
      <w:r w:rsidR="00A51DD0">
        <w:rPr>
          <w:rFonts w:ascii="Times New Roman" w:hAnsi="Times New Roman" w:cs="Times New Roman"/>
          <w:sz w:val="30"/>
          <w:szCs w:val="30"/>
          <w:lang w:val="be-BY"/>
        </w:rPr>
        <w:t>ай</w:t>
      </w:r>
      <w:r w:rsidRPr="00C923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вытворчасц</w:t>
      </w:r>
      <w:proofErr w:type="spellEnd"/>
      <w:r w:rsidR="00A51DD0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Pr="00C923FD">
        <w:rPr>
          <w:rFonts w:ascii="Times New Roman" w:hAnsi="Times New Roman" w:cs="Times New Roman"/>
          <w:sz w:val="30"/>
          <w:szCs w:val="30"/>
        </w:rPr>
        <w:t>,</w:t>
      </w:r>
      <w:r w:rsidR="0027021A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27021A">
        <w:rPr>
          <w:rFonts w:ascii="Times New Roman" w:hAnsi="Times New Roman" w:cs="Times New Roman"/>
          <w:sz w:val="30"/>
          <w:szCs w:val="30"/>
          <w:lang w:val="be-BY"/>
        </w:rPr>
        <w:br/>
      </w:r>
      <w:r w:rsidRPr="00C923FD">
        <w:rPr>
          <w:rFonts w:ascii="Times New Roman" w:hAnsi="Times New Roman" w:cs="Times New Roman"/>
          <w:sz w:val="30"/>
          <w:szCs w:val="30"/>
        </w:rPr>
        <w:t xml:space="preserve">у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тым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ліку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з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размяшчэннем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аб'ектаў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сацыяльна-культурнага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прызначэння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кафэ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рэстараны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інш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>.).</w:t>
      </w:r>
    </w:p>
    <w:p w:rsidR="00C923FD" w:rsidRPr="00C923FD" w:rsidRDefault="00C923FD" w:rsidP="00C92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Магчымы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да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разгляду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іншыя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узаемавыгадныя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прапановы</w:t>
      </w:r>
      <w:proofErr w:type="spellEnd"/>
      <w:r w:rsidR="0027021A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27021A">
        <w:rPr>
          <w:rFonts w:ascii="Times New Roman" w:hAnsi="Times New Roman" w:cs="Times New Roman"/>
          <w:sz w:val="30"/>
          <w:szCs w:val="30"/>
          <w:lang w:val="be-BY"/>
        </w:rPr>
        <w:br/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аб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супрацоўніцтве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>.</w:t>
      </w:r>
    </w:p>
    <w:p w:rsidR="00C923FD" w:rsidRDefault="00C923FD" w:rsidP="00C92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923FD">
        <w:rPr>
          <w:rFonts w:ascii="Times New Roman" w:hAnsi="Times New Roman" w:cs="Times New Roman"/>
          <w:sz w:val="30"/>
          <w:szCs w:val="30"/>
        </w:rPr>
        <w:t xml:space="preserve">У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выпадку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зацікаўленасці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ўдзелу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ў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інвестыцыйным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праекце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>, як</w:t>
      </w:r>
      <w:r w:rsidR="00A51DD0">
        <w:rPr>
          <w:rFonts w:ascii="Times New Roman" w:hAnsi="Times New Roman" w:cs="Times New Roman"/>
          <w:sz w:val="30"/>
          <w:szCs w:val="30"/>
          <w:lang w:val="be-BY"/>
        </w:rPr>
        <w:t>ая</w:t>
      </w:r>
      <w:r w:rsidRPr="00C923FD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C923FD">
        <w:rPr>
          <w:rFonts w:ascii="Times New Roman" w:hAnsi="Times New Roman" w:cs="Times New Roman"/>
          <w:sz w:val="30"/>
          <w:szCs w:val="30"/>
        </w:rPr>
        <w:t>мае</w:t>
      </w:r>
      <w:proofErr w:type="gramEnd"/>
      <w:r w:rsidRPr="00C923FD">
        <w:rPr>
          <w:rFonts w:ascii="Times New Roman" w:hAnsi="Times New Roman" w:cs="Times New Roman"/>
          <w:sz w:val="30"/>
          <w:szCs w:val="30"/>
        </w:rPr>
        <w:t xml:space="preserve"> на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ўвазе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задзейнічанне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названага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капітальнага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збудавання</w:t>
      </w:r>
      <w:proofErr w:type="spellEnd"/>
      <w:r w:rsidR="00A51DD0">
        <w:rPr>
          <w:rFonts w:ascii="Times New Roman" w:hAnsi="Times New Roman" w:cs="Times New Roman"/>
          <w:sz w:val="30"/>
          <w:szCs w:val="30"/>
          <w:lang w:val="be-BY"/>
        </w:rPr>
        <w:t>,</w:t>
      </w:r>
      <w:r w:rsidRPr="00C923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звяртацца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ў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канцэрн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</w:t>
      </w:r>
      <w:r w:rsidR="0027021A">
        <w:rPr>
          <w:rFonts w:ascii="Times New Roman" w:hAnsi="Times New Roman" w:cs="Times New Roman"/>
          <w:sz w:val="30"/>
          <w:szCs w:val="30"/>
          <w:lang w:val="be-BY"/>
        </w:rPr>
        <w:t>”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Беллеспаперапрам</w:t>
      </w:r>
      <w:proofErr w:type="spellEnd"/>
      <w:r w:rsidR="0027021A">
        <w:rPr>
          <w:rFonts w:ascii="Times New Roman" w:hAnsi="Times New Roman" w:cs="Times New Roman"/>
          <w:sz w:val="30"/>
          <w:szCs w:val="30"/>
          <w:lang w:val="be-BY"/>
        </w:rPr>
        <w:t>“</w:t>
      </w:r>
      <w:r w:rsidRPr="00C923FD">
        <w:rPr>
          <w:rFonts w:ascii="Times New Roman" w:hAnsi="Times New Roman" w:cs="Times New Roman"/>
          <w:sz w:val="30"/>
          <w:szCs w:val="30"/>
        </w:rPr>
        <w:t xml:space="preserve"> </w:t>
      </w:r>
      <w:r w:rsidR="0027021A">
        <w:rPr>
          <w:rFonts w:ascii="Times New Roman" w:hAnsi="Times New Roman" w:cs="Times New Roman"/>
          <w:sz w:val="30"/>
          <w:szCs w:val="30"/>
        </w:rPr>
        <w:t>–</w:t>
      </w:r>
      <w:r w:rsidR="0027021A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Верын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 xml:space="preserve"> Павел </w:t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Леанідавіч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>,</w:t>
      </w:r>
      <w:r w:rsidR="0027021A">
        <w:rPr>
          <w:rFonts w:ascii="Times New Roman" w:hAnsi="Times New Roman" w:cs="Times New Roman"/>
          <w:sz w:val="30"/>
          <w:szCs w:val="30"/>
          <w:lang w:val="be-BY"/>
        </w:rPr>
        <w:br/>
      </w:r>
      <w:proofErr w:type="spellStart"/>
      <w:r w:rsidRPr="00C923FD">
        <w:rPr>
          <w:rFonts w:ascii="Times New Roman" w:hAnsi="Times New Roman" w:cs="Times New Roman"/>
          <w:sz w:val="30"/>
          <w:szCs w:val="30"/>
        </w:rPr>
        <w:t>тэл</w:t>
      </w:r>
      <w:proofErr w:type="spellEnd"/>
      <w:r w:rsidRPr="00C923FD">
        <w:rPr>
          <w:rFonts w:ascii="Times New Roman" w:hAnsi="Times New Roman" w:cs="Times New Roman"/>
          <w:sz w:val="30"/>
          <w:szCs w:val="30"/>
        </w:rPr>
        <w:t>. 8 017-327-75-09.</w:t>
      </w:r>
    </w:p>
    <w:p w:rsidR="002154EF" w:rsidRDefault="002154EF" w:rsidP="002154EF">
      <w:r>
        <w:rPr>
          <w:noProof/>
          <w:lang w:eastAsia="ru-RU"/>
        </w:rPr>
        <w:lastRenderedPageBreak/>
        <w:drawing>
          <wp:inline distT="0" distB="0" distL="0" distR="0">
            <wp:extent cx="5848350" cy="3295650"/>
            <wp:effectExtent l="0" t="0" r="0" b="0"/>
            <wp:docPr id="7" name="Рисунок 7" descr="C:\Users\Новицкая\AppData\Local\Microsoft\Windows\INetCache\Content.Outlook\QHUT717B\Слайд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Новицкая\AppData\Local\Microsoft\Windows\INetCache\Content.Outlook\QHUT717B\Слайд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4EF" w:rsidRDefault="002154EF" w:rsidP="002154EF">
      <w:r>
        <w:rPr>
          <w:noProof/>
          <w:lang w:eastAsia="ru-RU"/>
        </w:rPr>
        <w:drawing>
          <wp:inline distT="0" distB="0" distL="0" distR="0">
            <wp:extent cx="5848350" cy="3295650"/>
            <wp:effectExtent l="0" t="0" r="0" b="0"/>
            <wp:docPr id="6" name="Рисунок 6" descr="C:\Users\Новицкая\AppData\Local\Microsoft\Windows\INetCache\Content.Outlook\QHUT717B\Слайд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Новицкая\AppData\Local\Microsoft\Windows\INetCache\Content.Outlook\QHUT717B\Слайд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4EF" w:rsidRDefault="002154EF" w:rsidP="002154EF">
      <w:r>
        <w:rPr>
          <w:noProof/>
          <w:lang w:eastAsia="ru-RU"/>
        </w:rPr>
        <w:lastRenderedPageBreak/>
        <w:drawing>
          <wp:inline distT="0" distB="0" distL="0" distR="0">
            <wp:extent cx="5848350" cy="3295650"/>
            <wp:effectExtent l="0" t="0" r="0" b="0"/>
            <wp:docPr id="5" name="Рисунок 5" descr="C:\Users\Новицкая\AppData\Local\Microsoft\Windows\INetCache\Content.Outlook\QHUT717B\Слайд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Новицкая\AppData\Local\Microsoft\Windows\INetCache\Content.Outlook\QHUT717B\Слайд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4EF" w:rsidRDefault="002154EF" w:rsidP="002154EF">
      <w:r>
        <w:rPr>
          <w:noProof/>
          <w:lang w:eastAsia="ru-RU"/>
        </w:rPr>
        <w:drawing>
          <wp:inline distT="0" distB="0" distL="0" distR="0">
            <wp:extent cx="5848350" cy="3295650"/>
            <wp:effectExtent l="0" t="0" r="0" b="0"/>
            <wp:docPr id="4" name="Рисунок 4" descr="C:\Users\Новицкая\AppData\Local\Microsoft\Windows\INetCache\Content.Outlook\QHUT717B\Слайд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Новицкая\AppData\Local\Microsoft\Windows\INetCache\Content.Outlook\QHUT717B\Слайд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4EF" w:rsidRDefault="002154EF" w:rsidP="002154EF">
      <w:pPr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 w:eastAsia="x-none"/>
        </w:rPr>
      </w:pPr>
      <w:r w:rsidRPr="004E2A44"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 w:val="x-none" w:eastAsia="x-none"/>
        </w:rPr>
        <w:lastRenderedPageBreak/>
        <w:t xml:space="preserve"> </w:t>
      </w:r>
      <w:r>
        <w:rPr>
          <w:noProof/>
          <w:lang w:eastAsia="ru-RU"/>
        </w:rPr>
        <w:drawing>
          <wp:inline distT="0" distB="0" distL="0" distR="0">
            <wp:extent cx="5848350" cy="3295650"/>
            <wp:effectExtent l="0" t="0" r="0" b="0"/>
            <wp:docPr id="3" name="Рисунок 3" descr="C:\Users\Новицкая\AppData\Local\Microsoft\Windows\INetCache\Content.Outlook\QHUT717B\Слайд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Новицкая\AppData\Local\Microsoft\Windows\INetCache\Content.Outlook\QHUT717B\Слайд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4EF" w:rsidRDefault="002154EF" w:rsidP="002154EF"/>
    <w:p w:rsidR="002154EF" w:rsidRDefault="002154EF" w:rsidP="002154EF"/>
    <w:p w:rsidR="002154EF" w:rsidRDefault="002154EF" w:rsidP="002154EF"/>
    <w:p w:rsidR="002154EF" w:rsidRDefault="002154EF" w:rsidP="002154EF"/>
    <w:p w:rsidR="002154EF" w:rsidRDefault="002154EF" w:rsidP="002154EF"/>
    <w:p w:rsidR="002154EF" w:rsidRDefault="002154EF" w:rsidP="002154EF"/>
    <w:p w:rsidR="002154EF" w:rsidRPr="001E7D52" w:rsidRDefault="002154EF" w:rsidP="00215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2154EF" w:rsidRPr="001E7D52" w:rsidSect="00755F18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212"/>
    <w:rsid w:val="001E7D52"/>
    <w:rsid w:val="002154EF"/>
    <w:rsid w:val="00244BB4"/>
    <w:rsid w:val="0027021A"/>
    <w:rsid w:val="00336716"/>
    <w:rsid w:val="004D6212"/>
    <w:rsid w:val="00755F18"/>
    <w:rsid w:val="00A51DD0"/>
    <w:rsid w:val="00BD3B2E"/>
    <w:rsid w:val="00C9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4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4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7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5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Губаревич</dc:creator>
  <cp:lastModifiedBy>Вареник</cp:lastModifiedBy>
  <cp:revision>2</cp:revision>
  <dcterms:created xsi:type="dcterms:W3CDTF">2019-03-29T08:18:00Z</dcterms:created>
  <dcterms:modified xsi:type="dcterms:W3CDTF">2019-03-29T08:18:00Z</dcterms:modified>
</cp:coreProperties>
</file>