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678" w:type="dxa"/>
        <w:tblInd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180EB1" w:rsidRPr="00180EB1" w:rsidTr="00CD5BF2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0EB1" w:rsidRPr="00180EB1" w:rsidRDefault="00180EB1" w:rsidP="00180EB1">
            <w:pPr>
              <w:spacing w:after="0" w:line="280" w:lineRule="exact"/>
              <w:ind w:left="34"/>
              <w:jc w:val="both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  <w:r w:rsidRPr="00180EB1"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>Приложение 5</w:t>
            </w:r>
          </w:p>
          <w:p w:rsidR="00180EB1" w:rsidRPr="00180EB1" w:rsidRDefault="00180EB1" w:rsidP="00180EB1">
            <w:pPr>
              <w:spacing w:after="0" w:line="280" w:lineRule="exact"/>
              <w:ind w:left="34"/>
              <w:jc w:val="both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  <w:r w:rsidRPr="00180EB1"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>к приказу Государственного комитета по имуществу Республики Беларусь</w:t>
            </w:r>
          </w:p>
          <w:p w:rsidR="00180EB1" w:rsidRPr="00180EB1" w:rsidRDefault="00180EB1" w:rsidP="00180EB1">
            <w:pPr>
              <w:spacing w:after="0" w:line="280" w:lineRule="exact"/>
              <w:ind w:left="34"/>
              <w:jc w:val="both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  <w:r w:rsidRPr="00180EB1"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>17.12.2018 № 251</w:t>
            </w:r>
          </w:p>
        </w:tc>
      </w:tr>
    </w:tbl>
    <w:p w:rsidR="00180EB1" w:rsidRPr="00180EB1" w:rsidRDefault="00180EB1" w:rsidP="00180EB1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180EB1">
        <w:rPr>
          <w:rFonts w:ascii="Times New Roman" w:eastAsia="Calibri" w:hAnsi="Times New Roman" w:cs="Times New Roman"/>
          <w:sz w:val="30"/>
          <w:szCs w:val="30"/>
          <w:lang w:eastAsia="ru-RU"/>
        </w:rPr>
        <w:t>Форма</w:t>
      </w:r>
    </w:p>
    <w:tbl>
      <w:tblPr>
        <w:tblW w:w="5000" w:type="pct"/>
        <w:tblInd w:w="6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5148"/>
      </w:tblGrid>
      <w:tr w:rsidR="00180EB1" w:rsidRPr="00180EB1" w:rsidTr="00CD5BF2">
        <w:trPr>
          <w:trHeight w:val="2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80EB1" w:rsidRPr="00180EB1" w:rsidRDefault="00180EB1" w:rsidP="00180EB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80E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ВЕДОМСТВЕННАЯ ОТЧЕТНОСТЬ</w:t>
            </w:r>
          </w:p>
        </w:tc>
      </w:tr>
    </w:tbl>
    <w:p w:rsidR="00180EB1" w:rsidRPr="00180EB1" w:rsidRDefault="00180EB1" w:rsidP="00180E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180EB1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Ind w:w="6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5148"/>
      </w:tblGrid>
      <w:tr w:rsidR="00180EB1" w:rsidRPr="00180EB1" w:rsidTr="00CD5BF2">
        <w:trPr>
          <w:trHeight w:val="2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80EB1" w:rsidRPr="00180EB1" w:rsidRDefault="00180EB1" w:rsidP="00180EB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0" w:name="_GoBack"/>
            <w:r w:rsidRPr="00180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СВЕДЕНИЯ</w:t>
            </w:r>
            <w:r w:rsidRPr="00180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об использовании имущества, находящегося в собственности хозяйственных обществ с долей государства в уставных фондах</w:t>
            </w:r>
          </w:p>
          <w:bookmarkEnd w:id="0"/>
          <w:p w:rsidR="00180EB1" w:rsidRPr="00180EB1" w:rsidRDefault="00180EB1" w:rsidP="00180EB1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январь - ______________ 20_____ года</w:t>
            </w:r>
          </w:p>
        </w:tc>
      </w:tr>
    </w:tbl>
    <w:p w:rsidR="00180EB1" w:rsidRPr="00180EB1" w:rsidRDefault="00180EB1" w:rsidP="00180E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180EB1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</w:p>
    <w:tbl>
      <w:tblPr>
        <w:tblW w:w="2527" w:type="pct"/>
        <w:tblInd w:w="3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6"/>
      </w:tblGrid>
      <w:tr w:rsidR="00180EB1" w:rsidRPr="00180EB1" w:rsidTr="00CD5BF2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0EB1" w:rsidRPr="00180EB1" w:rsidRDefault="00180EB1" w:rsidP="00180EB1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0E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ПРЕДОСТАВЛЯЕТСЯ В ЭЛЕКТРОННОМ ВИДЕ</w:t>
            </w:r>
          </w:p>
        </w:tc>
      </w:tr>
    </w:tbl>
    <w:p w:rsidR="00180EB1" w:rsidRPr="00180EB1" w:rsidRDefault="00180EB1" w:rsidP="00180E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tbl>
      <w:tblPr>
        <w:tblW w:w="5050" w:type="pct"/>
        <w:tblInd w:w="6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45"/>
        <w:gridCol w:w="5593"/>
        <w:gridCol w:w="2625"/>
        <w:gridCol w:w="878"/>
        <w:gridCol w:w="1958"/>
      </w:tblGrid>
      <w:tr w:rsidR="00180EB1" w:rsidRPr="00180EB1" w:rsidTr="00CD5BF2">
        <w:trPr>
          <w:trHeight w:val="351"/>
        </w:trPr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80EB1" w:rsidRPr="00180EB1" w:rsidRDefault="00180EB1" w:rsidP="0018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Кто предоставляет отчетность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80EB1" w:rsidRPr="00180EB1" w:rsidRDefault="00180EB1" w:rsidP="0018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 предоставляется отчетность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80EB1" w:rsidRPr="00180EB1" w:rsidRDefault="00180EB1" w:rsidP="0018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предоставления</w:t>
            </w:r>
          </w:p>
        </w:tc>
        <w:tc>
          <w:tcPr>
            <w:tcW w:w="287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80EB1" w:rsidRPr="00180EB1" w:rsidRDefault="00180EB1" w:rsidP="0018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80EB1" w:rsidRPr="00180EB1" w:rsidRDefault="00180EB1" w:rsidP="0018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предоставления</w:t>
            </w:r>
          </w:p>
        </w:tc>
      </w:tr>
      <w:tr w:rsidR="00180EB1" w:rsidRPr="00180EB1" w:rsidTr="00CD5BF2">
        <w:trPr>
          <w:trHeight w:val="240"/>
        </w:trPr>
        <w:tc>
          <w:tcPr>
            <w:tcW w:w="13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80EB1" w:rsidRPr="00180EB1" w:rsidRDefault="00180EB1" w:rsidP="00180EB1">
            <w:pPr>
              <w:spacing w:after="0" w:line="200" w:lineRule="exact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хозяйственные общества с долей Республики Беларусь  в уставных фондах</w:t>
            </w:r>
          </w:p>
        </w:tc>
        <w:tc>
          <w:tcPr>
            <w:tcW w:w="18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80EB1" w:rsidRPr="00180EB1" w:rsidRDefault="00180EB1" w:rsidP="00180EB1">
            <w:pPr>
              <w:spacing w:after="0" w:line="200" w:lineRule="exact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республиканским органам государственного управления и иным государственным организациям, в управление которым переданы находящиеся в собственности Республики Беларусь акции (доли в уставных фондах) хозяйственных обществ</w:t>
            </w:r>
          </w:p>
        </w:tc>
        <w:tc>
          <w:tcPr>
            <w:tcW w:w="8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80EB1" w:rsidRPr="00180EB1" w:rsidRDefault="00180EB1" w:rsidP="00180EB1">
            <w:pPr>
              <w:spacing w:after="0" w:line="200" w:lineRule="exact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позднее 5-го числа месяца, следующего за отчетным периодом</w:t>
            </w:r>
          </w:p>
        </w:tc>
        <w:tc>
          <w:tcPr>
            <w:tcW w:w="287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80EB1" w:rsidRPr="00180EB1" w:rsidRDefault="00180EB1" w:rsidP="00180EB1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80EB1" w:rsidRPr="00180EB1" w:rsidRDefault="00180EB1" w:rsidP="00180EB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квартальная</w:t>
            </w:r>
          </w:p>
        </w:tc>
      </w:tr>
      <w:tr w:rsidR="00180EB1" w:rsidRPr="00180EB1" w:rsidTr="00CD5BF2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0EB1" w:rsidRPr="00180EB1" w:rsidRDefault="00180EB1" w:rsidP="00180EB1">
            <w:pPr>
              <w:spacing w:after="160" w:line="200" w:lineRule="exact"/>
              <w:ind w:left="57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82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0EB1" w:rsidRPr="00180EB1" w:rsidRDefault="00180EB1" w:rsidP="00180EB1">
            <w:pPr>
              <w:spacing w:after="160" w:line="200" w:lineRule="exact"/>
              <w:ind w:left="57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85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0EB1" w:rsidRPr="00180EB1" w:rsidRDefault="00180EB1" w:rsidP="00180EB1">
            <w:pPr>
              <w:spacing w:after="160" w:line="200" w:lineRule="exact"/>
              <w:ind w:left="57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287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80EB1" w:rsidRPr="00180EB1" w:rsidRDefault="00180EB1" w:rsidP="00180EB1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80EB1" w:rsidRPr="00180EB1" w:rsidRDefault="00180EB1" w:rsidP="00180EB1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80EB1" w:rsidRPr="00180EB1" w:rsidTr="00CD5BF2">
        <w:trPr>
          <w:trHeight w:val="240"/>
        </w:trPr>
        <w:tc>
          <w:tcPr>
            <w:tcW w:w="1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80EB1" w:rsidRPr="00180EB1" w:rsidRDefault="00180EB1" w:rsidP="00180EB1">
            <w:pPr>
              <w:spacing w:before="40" w:after="0" w:line="200" w:lineRule="exact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республиканские органы государственного управления и иные государственные организации, в управление которых переданы находящиеся в собственности Республики Беларусь акции (доли </w:t>
            </w:r>
            <w:r w:rsidRPr="00180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 уставных фондах) хозяйственных обществ</w:t>
            </w:r>
          </w:p>
        </w:tc>
        <w:tc>
          <w:tcPr>
            <w:tcW w:w="18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80EB1" w:rsidRPr="00180EB1" w:rsidRDefault="00180EB1" w:rsidP="00180EB1">
            <w:pPr>
              <w:spacing w:before="40" w:after="0" w:line="200" w:lineRule="exact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Государственному комитету по имуществу Республики Беларусь</w:t>
            </w:r>
          </w:p>
        </w:tc>
        <w:tc>
          <w:tcPr>
            <w:tcW w:w="8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80EB1" w:rsidRPr="00180EB1" w:rsidRDefault="00180EB1" w:rsidP="00180EB1">
            <w:pPr>
              <w:spacing w:before="40" w:after="0" w:line="200" w:lineRule="exact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позднее 15-го числа месяца, следующего за отчетным периодом</w:t>
            </w:r>
          </w:p>
        </w:tc>
        <w:tc>
          <w:tcPr>
            <w:tcW w:w="287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80EB1" w:rsidRPr="00180EB1" w:rsidRDefault="00180EB1" w:rsidP="00180EB1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80EB1" w:rsidRPr="00180EB1" w:rsidRDefault="00180EB1" w:rsidP="00180EB1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80EB1" w:rsidRPr="00180EB1" w:rsidTr="00CD5BF2">
        <w:trPr>
          <w:trHeight w:val="240"/>
        </w:trPr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80EB1" w:rsidRPr="00180EB1" w:rsidRDefault="00180EB1" w:rsidP="00180EB1">
            <w:pPr>
              <w:spacing w:before="40" w:after="0" w:line="200" w:lineRule="exact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хозяйственные общества с долей  области </w:t>
            </w:r>
            <w:r w:rsidRPr="00180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 (или) ее административно-территориальных единиц в уставных фондах</w:t>
            </w:r>
          </w:p>
          <w:p w:rsidR="00180EB1" w:rsidRPr="00180EB1" w:rsidRDefault="00180EB1" w:rsidP="00180EB1">
            <w:pPr>
              <w:spacing w:after="0" w:line="200" w:lineRule="exact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0EB1" w:rsidRPr="00180EB1" w:rsidRDefault="00180EB1" w:rsidP="00180EB1">
            <w:pPr>
              <w:spacing w:after="0" w:line="200" w:lineRule="exact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0EB1" w:rsidRPr="00180EB1" w:rsidRDefault="00180EB1" w:rsidP="00180EB1">
            <w:pPr>
              <w:spacing w:after="0" w:line="200" w:lineRule="exact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0EB1" w:rsidRPr="00180EB1" w:rsidRDefault="00180EB1" w:rsidP="00180EB1">
            <w:pPr>
              <w:spacing w:before="60" w:after="0" w:line="200" w:lineRule="exact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80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органы управления, структурные подразделения областного (Минского городского) исполнительных комитетов, органы, осуществляющие владельческий надзор, государственные организации, в управление которым переданы находящиеся в собственности области (г. Минска) акции (доли в уставных фондах) хозяйственных обществ</w:t>
            </w:r>
            <w:proofErr w:type="gramEnd"/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80EB1" w:rsidRPr="00180EB1" w:rsidRDefault="00180EB1" w:rsidP="00180EB1">
            <w:pPr>
              <w:spacing w:before="40" w:after="0" w:line="200" w:lineRule="exact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80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органам управления, структурным подразделениям областного,  (Минского городского) исполнительных комитетов, органам, осуществляющим владельческий надзор, государственным организациям, в управление которым переданы находящиеся в собственности области (г. Минска), акции (доли в уставных фондах) хозяйственных обществ </w:t>
            </w:r>
            <w:proofErr w:type="gramEnd"/>
          </w:p>
          <w:p w:rsidR="00180EB1" w:rsidRPr="00180EB1" w:rsidRDefault="00180EB1" w:rsidP="00180EB1">
            <w:pPr>
              <w:spacing w:before="60" w:after="0" w:line="200" w:lineRule="exact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80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комитетам государственного имущества областных (Минского городского) исполнительных комитетов</w:t>
            </w:r>
            <w:proofErr w:type="gramEnd"/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80EB1" w:rsidRPr="00180EB1" w:rsidRDefault="00180EB1" w:rsidP="00180EB1">
            <w:pPr>
              <w:spacing w:before="40" w:after="0" w:line="200" w:lineRule="exact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позднее 5-го числа месяца, следующего за отчетным периодом</w:t>
            </w:r>
          </w:p>
          <w:p w:rsidR="00180EB1" w:rsidRPr="00180EB1" w:rsidRDefault="00180EB1" w:rsidP="00180EB1">
            <w:pPr>
              <w:spacing w:after="0" w:line="200" w:lineRule="exact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0EB1" w:rsidRPr="00180EB1" w:rsidRDefault="00180EB1" w:rsidP="00180EB1">
            <w:pPr>
              <w:spacing w:after="0" w:line="200" w:lineRule="exact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0EB1" w:rsidRPr="00180EB1" w:rsidRDefault="00180EB1" w:rsidP="00180EB1">
            <w:pPr>
              <w:spacing w:after="0" w:line="200" w:lineRule="exact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0EB1" w:rsidRPr="00180EB1" w:rsidRDefault="00180EB1" w:rsidP="00180EB1">
            <w:pPr>
              <w:spacing w:before="60" w:after="0" w:line="200" w:lineRule="exact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позднее 10-го числа месяца, следующего </w:t>
            </w:r>
            <w:r w:rsidRPr="00180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за отчетным периодом</w:t>
            </w:r>
          </w:p>
        </w:tc>
        <w:tc>
          <w:tcPr>
            <w:tcW w:w="287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80EB1" w:rsidRPr="00180EB1" w:rsidRDefault="00180EB1" w:rsidP="00180EB1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80EB1" w:rsidRPr="00180EB1" w:rsidRDefault="00180EB1" w:rsidP="00180EB1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EB1" w:rsidRPr="00180EB1" w:rsidTr="00CD5BF2">
        <w:trPr>
          <w:trHeight w:val="240"/>
        </w:trPr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80EB1" w:rsidRPr="00180EB1" w:rsidRDefault="00180EB1" w:rsidP="00180EB1">
            <w:pPr>
              <w:spacing w:before="40" w:after="0" w:line="200" w:lineRule="exact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80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комитеты государственного имущества областных (Минского городского) исполнительных комитетов </w:t>
            </w:r>
            <w:proofErr w:type="gramEnd"/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80EB1" w:rsidRPr="00180EB1" w:rsidRDefault="00180EB1" w:rsidP="00180EB1">
            <w:pPr>
              <w:spacing w:before="40" w:after="0" w:line="200" w:lineRule="exact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Государственному комитету по имуществу Республики Беларусь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80EB1" w:rsidRPr="00180EB1" w:rsidRDefault="00180EB1" w:rsidP="00180EB1">
            <w:pPr>
              <w:spacing w:before="40" w:after="0" w:line="200" w:lineRule="exact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позднее 20-го числа месяца, следующего за отчетным периодом</w:t>
            </w:r>
          </w:p>
        </w:tc>
        <w:tc>
          <w:tcPr>
            <w:tcW w:w="287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80EB1" w:rsidRPr="00180EB1" w:rsidRDefault="00180EB1" w:rsidP="00180EB1">
            <w:pPr>
              <w:spacing w:before="4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80EB1" w:rsidRPr="00180EB1" w:rsidRDefault="00180EB1" w:rsidP="00180EB1">
            <w:pPr>
              <w:spacing w:before="4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80EB1" w:rsidRPr="00180EB1" w:rsidRDefault="00180EB1" w:rsidP="00180EB1">
      <w:pPr>
        <w:spacing w:after="0" w:line="200" w:lineRule="exact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80EB1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5148"/>
      </w:tblGrid>
      <w:tr w:rsidR="00180EB1" w:rsidRPr="00180EB1" w:rsidTr="00CD5BF2">
        <w:trPr>
          <w:trHeight w:val="23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80EB1" w:rsidRPr="00180EB1" w:rsidRDefault="00180EB1" w:rsidP="00180EB1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отчитывающейся организации (заполняет организация, которая предоставляет отчет) _______________________________________________________________________________________________________________________________________________________</w:t>
            </w:r>
          </w:p>
        </w:tc>
      </w:tr>
    </w:tbl>
    <w:p w:rsidR="00180EB1" w:rsidRPr="00180EB1" w:rsidRDefault="00180EB1" w:rsidP="00180EB1">
      <w:pPr>
        <w:spacing w:before="240" w:after="24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ru-RU"/>
        </w:rPr>
      </w:pPr>
      <w:r w:rsidRPr="00180EB1"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ru-RU"/>
        </w:rPr>
        <w:lastRenderedPageBreak/>
        <w:t>СВЕДЕНИЯ О НЕИСПОЛЬЗУЕМОМ НЕДВИЖИМОМ ИМУЩЕСТВЕ (НЕИСПОЛЬЗУЕМЫХ ПЛОЩАДЯХ), НАХОДЯЩЕМСЯ В СОБСТВЕННОСТИ ХОЗЯЙСТВЕННЫХ ОБЩЕСТВ С ДОЛЕЙ государства В УСТАВНЫХ ФОНДАХ</w:t>
      </w:r>
    </w:p>
    <w:tbl>
      <w:tblPr>
        <w:tblW w:w="4915" w:type="pct"/>
        <w:tblInd w:w="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559"/>
        <w:gridCol w:w="1135"/>
        <w:gridCol w:w="709"/>
        <w:gridCol w:w="1733"/>
        <w:gridCol w:w="1147"/>
        <w:gridCol w:w="956"/>
        <w:gridCol w:w="1504"/>
        <w:gridCol w:w="1638"/>
        <w:gridCol w:w="1778"/>
        <w:gridCol w:w="1230"/>
        <w:gridCol w:w="1501"/>
      </w:tblGrid>
      <w:tr w:rsidR="00180EB1" w:rsidRPr="00180EB1" w:rsidTr="00CD5BF2">
        <w:trPr>
          <w:trHeight w:val="1530"/>
        </w:trPr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80EB1" w:rsidRPr="00180EB1" w:rsidRDefault="00180EB1" w:rsidP="0018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неиспользуемого объекта (объекта, </w:t>
            </w:r>
            <w:r w:rsidRPr="00180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 котором расположены неиспользуемые площади), инвентарный номер в соответствии с данными регистра недвижимости*,</w:t>
            </w:r>
            <w:r w:rsidRPr="00180EB1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vertAlign w:val="superscript"/>
                <w:lang w:eastAsia="ru-RU"/>
              </w:rPr>
              <w:footnoteReference w:id="1"/>
            </w:r>
            <w:r w:rsidRPr="00180EB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80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инвентарный номер по бухгалтерскому учету, адрес место </w:t>
            </w:r>
            <w:proofErr w:type="spellStart"/>
            <w:proofErr w:type="gramStart"/>
            <w:r w:rsidRPr="00180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нахожде-ния</w:t>
            </w:r>
            <w:proofErr w:type="spellEnd"/>
            <w:proofErr w:type="gramEnd"/>
            <w:r w:rsidRPr="00180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(область город, улица, дом) 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80EB1" w:rsidRPr="00180EB1" w:rsidRDefault="00180EB1" w:rsidP="0018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Назначение объекта (производственное, социально-культурное, складское и так далее)</w:t>
            </w:r>
          </w:p>
        </w:tc>
        <w:tc>
          <w:tcPr>
            <w:tcW w:w="2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80EB1" w:rsidRPr="00180EB1" w:rsidRDefault="00180EB1" w:rsidP="0018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 ввода (приобретения)/с какой даты не </w:t>
            </w:r>
            <w:proofErr w:type="spellStart"/>
            <w:proofErr w:type="gramStart"/>
            <w:r w:rsidRPr="00180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исполь-зуется</w:t>
            </w:r>
            <w:proofErr w:type="spellEnd"/>
            <w:proofErr w:type="gramEnd"/>
          </w:p>
        </w:tc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80EB1" w:rsidRPr="00180EB1" w:rsidRDefault="00180EB1" w:rsidP="0018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Наличие </w:t>
            </w:r>
            <w:proofErr w:type="spellStart"/>
            <w:r w:rsidRPr="00180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правоудостоверяю-щего</w:t>
            </w:r>
            <w:proofErr w:type="spellEnd"/>
            <w:r w:rsidRPr="00180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документа на земельный участок (кадастровый номер), площадь земельного участка</w:t>
            </w:r>
          </w:p>
        </w:tc>
        <w:tc>
          <w:tcPr>
            <w:tcW w:w="12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80EB1" w:rsidRPr="00180EB1" w:rsidRDefault="00180EB1" w:rsidP="0018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Площадь объекта (кв. метров)</w:t>
            </w:r>
          </w:p>
        </w:tc>
        <w:tc>
          <w:tcPr>
            <w:tcW w:w="5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80EB1" w:rsidRPr="00180EB1" w:rsidRDefault="00180EB1" w:rsidP="0018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Предлагаемый способ и срок вовлечения объекта (неиспользуемых площадей)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80EB1" w:rsidRPr="00180EB1" w:rsidRDefault="00180EB1" w:rsidP="0018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80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Способ вовлечения </w:t>
            </w:r>
            <w:r w:rsidRPr="00180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 хозяйственный оборот (отчуждение, сдача в аренду, реконструкция, использование в собственных целях, безвозмездная передача, иное), списание (снос, демонтаж)</w:t>
            </w:r>
            <w:proofErr w:type="gramEnd"/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80EB1" w:rsidRPr="00180EB1" w:rsidRDefault="00180EB1" w:rsidP="0018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Сведения </w:t>
            </w:r>
            <w:r w:rsidRPr="00180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 покупателе (</w:t>
            </w:r>
            <w:proofErr w:type="spellStart"/>
            <w:proofErr w:type="gramStart"/>
            <w:r w:rsidRPr="00180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наименова-ние</w:t>
            </w:r>
            <w:proofErr w:type="spellEnd"/>
            <w:proofErr w:type="gramEnd"/>
            <w:r w:rsidRPr="00180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место нахождения), номер и дата договора купли-продажи/цена продажи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EB1" w:rsidRPr="00180EB1" w:rsidRDefault="00180EB1" w:rsidP="00180EB1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Информация </w:t>
            </w:r>
            <w:r w:rsidRPr="00180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 ходе вовлечения</w:t>
            </w:r>
          </w:p>
          <w:p w:rsidR="00180EB1" w:rsidRPr="00180EB1" w:rsidRDefault="00180EB1" w:rsidP="00180EB1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(количество объявленных аукционов, иное)</w:t>
            </w:r>
          </w:p>
        </w:tc>
      </w:tr>
      <w:tr w:rsidR="00180EB1" w:rsidRPr="00180EB1" w:rsidTr="00CD5BF2">
        <w:trPr>
          <w:trHeight w:val="407"/>
        </w:trPr>
        <w:tc>
          <w:tcPr>
            <w:tcW w:w="5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80EB1" w:rsidRPr="00180EB1" w:rsidRDefault="00180EB1" w:rsidP="0018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80EB1" w:rsidRPr="00180EB1" w:rsidRDefault="00180EB1" w:rsidP="0018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80EB1" w:rsidRPr="00180EB1" w:rsidRDefault="00180EB1" w:rsidP="0018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80EB1" w:rsidRPr="00180EB1" w:rsidRDefault="00180EB1" w:rsidP="0018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80EB1" w:rsidRPr="00180EB1" w:rsidRDefault="00180EB1" w:rsidP="0018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80EB1" w:rsidRPr="00180EB1" w:rsidRDefault="00180EB1" w:rsidP="0018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180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неисполь-зуемая</w:t>
            </w:r>
            <w:proofErr w:type="spellEnd"/>
            <w:proofErr w:type="gramEnd"/>
            <w:r w:rsidRPr="00180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80EB1" w:rsidRPr="00180EB1" w:rsidRDefault="00180EB1" w:rsidP="0018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вовлеченная, снесенная</w:t>
            </w:r>
          </w:p>
        </w:tc>
        <w:tc>
          <w:tcPr>
            <w:tcW w:w="5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80EB1" w:rsidRPr="00180EB1" w:rsidRDefault="00180EB1" w:rsidP="0018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80EB1" w:rsidRPr="00180EB1" w:rsidRDefault="00180EB1" w:rsidP="0018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80EB1" w:rsidRPr="00180EB1" w:rsidRDefault="00180EB1" w:rsidP="0018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EB1" w:rsidRPr="00180EB1" w:rsidRDefault="00180EB1" w:rsidP="00180EB1">
            <w:pPr>
              <w:spacing w:after="0" w:line="240" w:lineRule="auto"/>
              <w:ind w:lef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0EB1" w:rsidRPr="00180EB1" w:rsidTr="00CD5BF2">
        <w:trPr>
          <w:trHeight w:val="227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80EB1" w:rsidRPr="00180EB1" w:rsidRDefault="00180EB1" w:rsidP="0018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80EB1" w:rsidRPr="00180EB1" w:rsidRDefault="00180EB1" w:rsidP="0018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80EB1" w:rsidRPr="00180EB1" w:rsidRDefault="00180EB1" w:rsidP="0018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80EB1" w:rsidRPr="00180EB1" w:rsidRDefault="00180EB1" w:rsidP="0018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80EB1" w:rsidRPr="00180EB1" w:rsidRDefault="00180EB1" w:rsidP="0018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80EB1" w:rsidRPr="00180EB1" w:rsidRDefault="00180EB1" w:rsidP="0018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80EB1" w:rsidRPr="00180EB1" w:rsidRDefault="00180EB1" w:rsidP="0018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80EB1" w:rsidRPr="00180EB1" w:rsidRDefault="00180EB1" w:rsidP="0018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80EB1" w:rsidRPr="00180EB1" w:rsidRDefault="00180EB1" w:rsidP="0018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80EB1" w:rsidRPr="00180EB1" w:rsidRDefault="00180EB1" w:rsidP="0018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EB1" w:rsidRPr="00180EB1" w:rsidRDefault="00180EB1" w:rsidP="0018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180EB1" w:rsidRPr="00180EB1" w:rsidTr="00CD5BF2">
        <w:trPr>
          <w:trHeight w:val="227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80EB1" w:rsidRPr="00180EB1" w:rsidRDefault="00180EB1" w:rsidP="00180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80EB1" w:rsidRPr="00180EB1" w:rsidRDefault="00180EB1" w:rsidP="00180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80EB1" w:rsidRPr="00180EB1" w:rsidRDefault="00180EB1" w:rsidP="00180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80EB1" w:rsidRPr="00180EB1" w:rsidRDefault="00180EB1" w:rsidP="00180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80EB1" w:rsidRPr="00180EB1" w:rsidRDefault="00180EB1" w:rsidP="00180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80EB1" w:rsidRPr="00180EB1" w:rsidRDefault="00180EB1" w:rsidP="00180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80EB1" w:rsidRPr="00180EB1" w:rsidRDefault="00180EB1" w:rsidP="00180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80EB1" w:rsidRPr="00180EB1" w:rsidRDefault="00180EB1" w:rsidP="00180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80EB1" w:rsidRPr="00180EB1" w:rsidRDefault="00180EB1" w:rsidP="00180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80EB1" w:rsidRPr="00180EB1" w:rsidRDefault="00180EB1" w:rsidP="00180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EB1" w:rsidRPr="00180EB1" w:rsidRDefault="00180EB1" w:rsidP="0018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180EB1" w:rsidRPr="00180EB1" w:rsidTr="00CD5BF2">
        <w:trPr>
          <w:trHeight w:val="227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80EB1" w:rsidRPr="00180EB1" w:rsidRDefault="00180EB1" w:rsidP="00180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80EB1" w:rsidRPr="00180EB1" w:rsidRDefault="00180EB1" w:rsidP="00180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80EB1" w:rsidRPr="00180EB1" w:rsidRDefault="00180EB1" w:rsidP="00180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80EB1" w:rsidRPr="00180EB1" w:rsidRDefault="00180EB1" w:rsidP="00180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80EB1" w:rsidRPr="00180EB1" w:rsidRDefault="00180EB1" w:rsidP="00180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80EB1" w:rsidRPr="00180EB1" w:rsidRDefault="00180EB1" w:rsidP="00180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80EB1" w:rsidRPr="00180EB1" w:rsidRDefault="00180EB1" w:rsidP="00180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80EB1" w:rsidRPr="00180EB1" w:rsidRDefault="00180EB1" w:rsidP="00180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80EB1" w:rsidRPr="00180EB1" w:rsidRDefault="00180EB1" w:rsidP="00180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80EB1" w:rsidRPr="00180EB1" w:rsidRDefault="00180EB1" w:rsidP="00180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EB1" w:rsidRPr="00180EB1" w:rsidRDefault="00180EB1" w:rsidP="0018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180EB1" w:rsidRPr="00180EB1" w:rsidTr="00CD5BF2">
        <w:trPr>
          <w:trHeight w:val="227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80EB1" w:rsidRPr="00180EB1" w:rsidRDefault="00180EB1" w:rsidP="00180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80EB1" w:rsidRPr="00180EB1" w:rsidRDefault="00180EB1" w:rsidP="00180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80EB1" w:rsidRPr="00180EB1" w:rsidRDefault="00180EB1" w:rsidP="00180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80EB1" w:rsidRPr="00180EB1" w:rsidRDefault="00180EB1" w:rsidP="00180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80EB1" w:rsidRPr="00180EB1" w:rsidRDefault="00180EB1" w:rsidP="00180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80EB1" w:rsidRPr="00180EB1" w:rsidRDefault="00180EB1" w:rsidP="00180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80EB1" w:rsidRPr="00180EB1" w:rsidRDefault="00180EB1" w:rsidP="00180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80EB1" w:rsidRPr="00180EB1" w:rsidRDefault="00180EB1" w:rsidP="00180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80EB1" w:rsidRPr="00180EB1" w:rsidRDefault="00180EB1" w:rsidP="00180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80EB1" w:rsidRPr="00180EB1" w:rsidRDefault="00180EB1" w:rsidP="00180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EB1" w:rsidRPr="00180EB1" w:rsidRDefault="00180EB1" w:rsidP="0018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180EB1" w:rsidRPr="00180EB1" w:rsidTr="00CD5BF2">
        <w:trPr>
          <w:trHeight w:val="227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80EB1" w:rsidRPr="00180EB1" w:rsidRDefault="00180EB1" w:rsidP="0018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80EB1" w:rsidRPr="00180EB1" w:rsidRDefault="00180EB1" w:rsidP="0018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80EB1" w:rsidRPr="00180EB1" w:rsidRDefault="00180EB1" w:rsidP="0018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80EB1" w:rsidRPr="00180EB1" w:rsidRDefault="00180EB1" w:rsidP="0018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80EB1" w:rsidRPr="00180EB1" w:rsidRDefault="00180EB1" w:rsidP="0018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80EB1" w:rsidRPr="00180EB1" w:rsidRDefault="00180EB1" w:rsidP="0018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80EB1" w:rsidRPr="00180EB1" w:rsidRDefault="00180EB1" w:rsidP="0018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80EB1" w:rsidRPr="00180EB1" w:rsidRDefault="00180EB1" w:rsidP="0018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80EB1" w:rsidRPr="00180EB1" w:rsidRDefault="00180EB1" w:rsidP="0018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80EB1" w:rsidRPr="00180EB1" w:rsidRDefault="00180EB1" w:rsidP="0018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EB1" w:rsidRPr="00180EB1" w:rsidRDefault="00180EB1" w:rsidP="0018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80EB1" w:rsidRPr="00180EB1" w:rsidRDefault="00180EB1" w:rsidP="00180EB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5000" w:type="pct"/>
        <w:tblInd w:w="6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904"/>
        <w:gridCol w:w="6232"/>
        <w:gridCol w:w="3012"/>
      </w:tblGrid>
      <w:tr w:rsidR="00180EB1" w:rsidRPr="00180EB1" w:rsidTr="00CD5BF2">
        <w:trPr>
          <w:trHeight w:val="240"/>
        </w:trPr>
        <w:tc>
          <w:tcPr>
            <w:tcW w:w="196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80EB1" w:rsidRPr="00180EB1" w:rsidRDefault="00180EB1" w:rsidP="00180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E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 w:rsidRPr="00180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организации</w:t>
            </w:r>
          </w:p>
        </w:tc>
        <w:tc>
          <w:tcPr>
            <w:tcW w:w="206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180EB1" w:rsidRPr="00180EB1" w:rsidRDefault="00180EB1" w:rsidP="0018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</w:p>
        </w:tc>
        <w:tc>
          <w:tcPr>
            <w:tcW w:w="97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180EB1" w:rsidRPr="00180EB1" w:rsidRDefault="00180EB1" w:rsidP="0018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</w:p>
        </w:tc>
      </w:tr>
      <w:tr w:rsidR="00180EB1" w:rsidRPr="00180EB1" w:rsidTr="00CD5BF2">
        <w:trPr>
          <w:trHeight w:val="240"/>
        </w:trPr>
        <w:tc>
          <w:tcPr>
            <w:tcW w:w="196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80EB1" w:rsidRPr="00180EB1" w:rsidRDefault="00180EB1" w:rsidP="00180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80EB1" w:rsidRPr="00180EB1" w:rsidRDefault="00180EB1" w:rsidP="0018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97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80EB1" w:rsidRPr="00180EB1" w:rsidRDefault="00180EB1" w:rsidP="00180EB1">
            <w:pPr>
              <w:spacing w:after="0" w:line="240" w:lineRule="auto"/>
              <w:ind w:right="41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инициалы)</w:t>
            </w:r>
          </w:p>
        </w:tc>
      </w:tr>
      <w:tr w:rsidR="00180EB1" w:rsidRPr="00180EB1" w:rsidTr="00CD5BF2">
        <w:trPr>
          <w:trHeight w:val="240"/>
        </w:trPr>
        <w:tc>
          <w:tcPr>
            <w:tcW w:w="196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80EB1" w:rsidRPr="00180EB1" w:rsidRDefault="00180EB1" w:rsidP="00180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Лицо, ответственное за составление отчета</w:t>
            </w:r>
          </w:p>
        </w:tc>
        <w:tc>
          <w:tcPr>
            <w:tcW w:w="206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180EB1" w:rsidRPr="00180EB1" w:rsidRDefault="00180EB1" w:rsidP="0018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</w:p>
        </w:tc>
        <w:tc>
          <w:tcPr>
            <w:tcW w:w="97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180EB1" w:rsidRPr="00180EB1" w:rsidRDefault="00180EB1" w:rsidP="00180E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</w:p>
        </w:tc>
      </w:tr>
      <w:tr w:rsidR="00180EB1" w:rsidRPr="00180EB1" w:rsidTr="00CD5BF2">
        <w:trPr>
          <w:trHeight w:val="240"/>
        </w:trPr>
        <w:tc>
          <w:tcPr>
            <w:tcW w:w="196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80EB1" w:rsidRPr="00180EB1" w:rsidRDefault="00180EB1" w:rsidP="00180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80EB1" w:rsidRPr="00180EB1" w:rsidRDefault="00180EB1" w:rsidP="0018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97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80EB1" w:rsidRPr="00180EB1" w:rsidRDefault="00180EB1" w:rsidP="00180EB1">
            <w:pPr>
              <w:spacing w:after="0" w:line="240" w:lineRule="auto"/>
              <w:ind w:right="41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инициалы)</w:t>
            </w:r>
          </w:p>
        </w:tc>
      </w:tr>
    </w:tbl>
    <w:p w:rsidR="00180EB1" w:rsidRPr="00180EB1" w:rsidRDefault="00180EB1" w:rsidP="00180EB1">
      <w:pPr>
        <w:spacing w:after="0" w:line="240" w:lineRule="auto"/>
        <w:rPr>
          <w:rFonts w:ascii="Calibri" w:eastAsia="Calibri" w:hAnsi="Calibri" w:cs="Times New Roman"/>
          <w:sz w:val="30"/>
          <w:szCs w:val="30"/>
          <w:lang w:eastAsia="ru-RU"/>
        </w:rPr>
      </w:pPr>
      <w:r w:rsidRPr="00180EB1">
        <w:rPr>
          <w:rFonts w:ascii="Calibri" w:eastAsia="Calibri" w:hAnsi="Calibri" w:cs="Times New Roman"/>
          <w:sz w:val="30"/>
          <w:szCs w:val="30"/>
          <w:lang w:eastAsia="ru-RU"/>
        </w:rPr>
        <w:t>___________________________</w:t>
      </w:r>
    </w:p>
    <w:p w:rsidR="00180EB1" w:rsidRPr="00180EB1" w:rsidRDefault="00180EB1" w:rsidP="00180E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80EB1">
        <w:rPr>
          <w:rFonts w:ascii="Times New Roman" w:eastAsia="Calibri" w:hAnsi="Times New Roman" w:cs="Times New Roman"/>
          <w:sz w:val="24"/>
          <w:szCs w:val="24"/>
          <w:lang w:eastAsia="ru-RU"/>
        </w:rPr>
        <w:t>(номер контактного телефона) </w:t>
      </w:r>
    </w:p>
    <w:p w:rsidR="00180EB1" w:rsidRPr="00180EB1" w:rsidRDefault="00180EB1" w:rsidP="00180EB1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180EB1">
        <w:rPr>
          <w:rFonts w:ascii="Times New Roman" w:eastAsia="Calibri" w:hAnsi="Times New Roman" w:cs="Times New Roman"/>
          <w:sz w:val="24"/>
          <w:szCs w:val="24"/>
          <w:lang w:eastAsia="ru-RU"/>
        </w:rPr>
        <w:t>Дата составления отчета ____ _________________ 20___ г.</w:t>
      </w:r>
    </w:p>
    <w:p w:rsidR="00180EB1" w:rsidRPr="00180EB1" w:rsidRDefault="00180EB1" w:rsidP="00180EB1">
      <w:pPr>
        <w:spacing w:after="28" w:line="280" w:lineRule="exact"/>
        <w:rPr>
          <w:rFonts w:ascii="Times New Roman" w:eastAsia="Times New Roman" w:hAnsi="Times New Roman" w:cs="Times New Roman"/>
          <w:lang w:eastAsia="ru-RU"/>
        </w:rPr>
        <w:sectPr w:rsidR="00180EB1" w:rsidRPr="00180EB1" w:rsidSect="0071141A">
          <w:pgSz w:w="16838" w:h="11906" w:orient="landscape"/>
          <w:pgMar w:top="568" w:right="709" w:bottom="284" w:left="993" w:header="708" w:footer="400" w:gutter="0"/>
          <w:cols w:space="708"/>
          <w:titlePg/>
          <w:docGrid w:linePitch="360"/>
        </w:sectPr>
      </w:pPr>
    </w:p>
    <w:p w:rsidR="00336716" w:rsidRDefault="00336716"/>
    <w:sectPr w:rsidR="00336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52A" w:rsidRDefault="00FD352A" w:rsidP="00180EB1">
      <w:pPr>
        <w:spacing w:after="0" w:line="240" w:lineRule="auto"/>
      </w:pPr>
      <w:r>
        <w:separator/>
      </w:r>
    </w:p>
  </w:endnote>
  <w:endnote w:type="continuationSeparator" w:id="0">
    <w:p w:rsidR="00FD352A" w:rsidRDefault="00FD352A" w:rsidP="00180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52A" w:rsidRDefault="00FD352A" w:rsidP="00180EB1">
      <w:pPr>
        <w:spacing w:after="0" w:line="240" w:lineRule="auto"/>
      </w:pPr>
      <w:r>
        <w:separator/>
      </w:r>
    </w:p>
  </w:footnote>
  <w:footnote w:type="continuationSeparator" w:id="0">
    <w:p w:rsidR="00FD352A" w:rsidRDefault="00FD352A" w:rsidP="00180EB1">
      <w:pPr>
        <w:spacing w:after="0" w:line="240" w:lineRule="auto"/>
      </w:pPr>
      <w:r>
        <w:continuationSeparator/>
      </w:r>
    </w:p>
  </w:footnote>
  <w:footnote w:id="1">
    <w:p w:rsidR="00180EB1" w:rsidRPr="00B856D9" w:rsidRDefault="00180EB1" w:rsidP="00180EB1">
      <w:pPr>
        <w:pStyle w:val="a3"/>
        <w:spacing w:line="280" w:lineRule="exact"/>
        <w:rPr>
          <w:rFonts w:ascii="Times New Roman" w:hAnsi="Times New Roman"/>
          <w:sz w:val="24"/>
          <w:szCs w:val="24"/>
        </w:rPr>
      </w:pPr>
      <w:r>
        <w:rPr>
          <w:rStyle w:val="a5"/>
          <w:rFonts w:ascii="Times New Roman" w:hAnsi="Times New Roman"/>
          <w:sz w:val="24"/>
          <w:szCs w:val="24"/>
        </w:rPr>
        <w:t>*</w:t>
      </w:r>
      <w:r w:rsidRPr="00B856D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Под </w:t>
      </w:r>
      <w:r w:rsidRPr="00DE7448">
        <w:rPr>
          <w:rFonts w:ascii="Times New Roman" w:hAnsi="Times New Roman"/>
          <w:sz w:val="24"/>
          <w:szCs w:val="24"/>
        </w:rPr>
        <w:t>регистр</w:t>
      </w:r>
      <w:r>
        <w:rPr>
          <w:rFonts w:ascii="Times New Roman" w:hAnsi="Times New Roman"/>
          <w:sz w:val="24"/>
          <w:szCs w:val="24"/>
        </w:rPr>
        <w:t>ом</w:t>
      </w:r>
      <w:r w:rsidRPr="00DE7448">
        <w:rPr>
          <w:rFonts w:ascii="Times New Roman" w:hAnsi="Times New Roman"/>
          <w:sz w:val="24"/>
          <w:szCs w:val="24"/>
        </w:rPr>
        <w:t xml:space="preserve"> недвижимости </w:t>
      </w:r>
      <w:r>
        <w:rPr>
          <w:rFonts w:ascii="Times New Roman" w:hAnsi="Times New Roman"/>
          <w:sz w:val="24"/>
          <w:szCs w:val="24"/>
        </w:rPr>
        <w:t>понимается</w:t>
      </w:r>
      <w:r w:rsidRPr="00B856D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единый государственный </w:t>
      </w:r>
      <w:r w:rsidRPr="00B856D9">
        <w:rPr>
          <w:rFonts w:ascii="Times New Roman" w:hAnsi="Times New Roman"/>
          <w:sz w:val="24"/>
          <w:szCs w:val="24"/>
        </w:rPr>
        <w:t>регистр недвижимого имущества, прав на не</w:t>
      </w:r>
      <w:r>
        <w:rPr>
          <w:rFonts w:ascii="Times New Roman" w:hAnsi="Times New Roman"/>
          <w:sz w:val="24"/>
          <w:szCs w:val="24"/>
        </w:rPr>
        <w:t>го и сделок с ним.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F39"/>
    <w:rsid w:val="00180EB1"/>
    <w:rsid w:val="00336716"/>
    <w:rsid w:val="00DE2F39"/>
    <w:rsid w:val="00FD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80EB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180EB1"/>
    <w:rPr>
      <w:sz w:val="20"/>
      <w:szCs w:val="20"/>
    </w:rPr>
  </w:style>
  <w:style w:type="character" w:styleId="a5">
    <w:name w:val="footnote reference"/>
    <w:uiPriority w:val="99"/>
    <w:rsid w:val="00180EB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80EB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180EB1"/>
    <w:rPr>
      <w:sz w:val="20"/>
      <w:szCs w:val="20"/>
    </w:rPr>
  </w:style>
  <w:style w:type="character" w:styleId="a5">
    <w:name w:val="footnote reference"/>
    <w:uiPriority w:val="99"/>
    <w:rsid w:val="00180E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632</Words>
  <Characters>3603</Characters>
  <Application>Microsoft Office Word</Application>
  <DocSecurity>0</DocSecurity>
  <Lines>30</Lines>
  <Paragraphs>8</Paragraphs>
  <ScaleCrop>false</ScaleCrop>
  <Company/>
  <LinksUpToDate>false</LinksUpToDate>
  <CharactersWithSpaces>4227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Губаревич</dc:creator>
  <cp:keywords/>
  <dc:description/>
  <cp:lastModifiedBy>Губаревич</cp:lastModifiedBy>
  <cp:revision>2</cp:revision>
  <dcterms:created xsi:type="dcterms:W3CDTF">2019-01-29T11:33:00Z</dcterms:created>
  <dcterms:modified xsi:type="dcterms:W3CDTF">2019-01-29T11:34:00Z</dcterms:modified>
</cp:coreProperties>
</file>