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3E" w:rsidRPr="00952A2F" w:rsidRDefault="007F003E" w:rsidP="00AB3308">
      <w:pPr>
        <w:spacing w:after="0" w:line="240" w:lineRule="auto"/>
        <w:jc w:val="center"/>
        <w:rPr>
          <w:color w:val="000000"/>
          <w:lang w:eastAsia="ru-RU"/>
        </w:rPr>
      </w:pPr>
      <w:r w:rsidRPr="00952A2F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ИЗВЕЩЕНИЕ</w:t>
      </w:r>
    </w:p>
    <w:p w:rsidR="007F003E" w:rsidRDefault="007F003E" w:rsidP="00AB3308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>о проведе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ии ау</w:t>
      </w:r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>кциона по продаже пустующих жилых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ов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Сенненском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районе Витебской области Республики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Беларусь</w:t>
      </w:r>
    </w:p>
    <w:p w:rsidR="007F003E" w:rsidRPr="00952A2F" w:rsidRDefault="007F003E" w:rsidP="00AB3308">
      <w:pPr>
        <w:spacing w:after="0" w:line="240" w:lineRule="auto"/>
        <w:ind w:left="-284"/>
        <w:jc w:val="center"/>
        <w:rPr>
          <w:color w:val="000000"/>
          <w:lang w:eastAsia="ru-RU"/>
        </w:rPr>
      </w:pPr>
    </w:p>
    <w:p w:rsidR="007F003E" w:rsidRPr="00952A2F" w:rsidRDefault="007F003E" w:rsidP="00AB3308">
      <w:pPr>
        <w:spacing w:after="0" w:line="240" w:lineRule="auto"/>
        <w:ind w:left="-284" w:firstLine="708"/>
        <w:rPr>
          <w:color w:val="000000"/>
          <w:lang w:eastAsia="ru-RU"/>
        </w:rPr>
      </w:pPr>
      <w:r w:rsidRPr="00952A2F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Организатор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: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Богушевский 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сельский исполнительный комитет</w:t>
      </w:r>
    </w:p>
    <w:p w:rsidR="007F003E" w:rsidRPr="006A7D2E" w:rsidRDefault="007F003E" w:rsidP="00AB3308">
      <w:pPr>
        <w:spacing w:after="0" w:line="240" w:lineRule="auto"/>
        <w:ind w:left="-284" w:firstLine="70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52A2F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Дата, время и место проведения аукциона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: </w:t>
      </w:r>
      <w:r>
        <w:rPr>
          <w:rFonts w:ascii="Times New Roman" w:hAnsi="Times New Roman"/>
          <w:sz w:val="26"/>
          <w:szCs w:val="26"/>
          <w:lang w:eastAsia="ru-RU"/>
        </w:rPr>
        <w:t>04.09.2026</w:t>
      </w:r>
      <w:r w:rsidRPr="00F42A66">
        <w:rPr>
          <w:rFonts w:ascii="Times New Roman" w:hAnsi="Times New Roman"/>
          <w:sz w:val="26"/>
          <w:szCs w:val="26"/>
          <w:lang w:eastAsia="ru-RU"/>
        </w:rPr>
        <w:t xml:space="preserve"> в </w:t>
      </w:r>
      <w:r>
        <w:rPr>
          <w:rFonts w:ascii="Times New Roman" w:hAnsi="Times New Roman"/>
          <w:sz w:val="26"/>
          <w:szCs w:val="26"/>
          <w:lang w:eastAsia="ru-RU"/>
        </w:rPr>
        <w:t>15.00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административном здании Богушевского сельского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исполнительного комитета по адресу: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Витебская область,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Сенненский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район, 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г</w:t>
      </w:r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.п. Богушевск, ул. 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Парковая</w:t>
      </w:r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>, 7.</w:t>
      </w:r>
    </w:p>
    <w:p w:rsidR="007F003E" w:rsidRPr="00CE2E2E" w:rsidRDefault="007F003E" w:rsidP="00AB3308">
      <w:pPr>
        <w:spacing w:after="0" w:line="240" w:lineRule="auto"/>
        <w:ind w:left="-284" w:firstLine="70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Прием заявлений на участие</w:t>
      </w:r>
      <w:r w:rsidRPr="00952A2F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в аукционе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осуществляется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Богушевском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сельисполкоме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рабочие дни с </w:t>
      </w:r>
      <w:r w:rsidR="009D6777">
        <w:rPr>
          <w:rFonts w:ascii="Times New Roman" w:hAnsi="Times New Roman"/>
          <w:color w:val="000000"/>
          <w:sz w:val="26"/>
          <w:szCs w:val="26"/>
          <w:lang w:eastAsia="ru-RU"/>
        </w:rPr>
        <w:t>01.08</w:t>
      </w:r>
      <w:r w:rsidR="00DB2C00">
        <w:rPr>
          <w:rFonts w:ascii="Times New Roman" w:hAnsi="Times New Roman"/>
          <w:color w:val="000000"/>
          <w:sz w:val="26"/>
          <w:szCs w:val="26"/>
          <w:lang w:eastAsia="ru-RU"/>
        </w:rPr>
        <w:t>.2026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п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 </w:t>
      </w:r>
      <w:r>
        <w:rPr>
          <w:rFonts w:ascii="Times New Roman" w:hAnsi="Times New Roman"/>
          <w:sz w:val="26"/>
          <w:szCs w:val="26"/>
          <w:lang w:eastAsia="ru-RU"/>
        </w:rPr>
        <w:t>31.08.202</w:t>
      </w:r>
      <w:r w:rsidR="00DB2C00">
        <w:rPr>
          <w:rFonts w:ascii="Times New Roman" w:hAnsi="Times New Roman"/>
          <w:sz w:val="26"/>
          <w:szCs w:val="26"/>
          <w:lang w:eastAsia="ru-RU"/>
        </w:rPr>
        <w:t>6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включительно,</w:t>
      </w:r>
      <w:r w:rsidRPr="006A7D2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 8.00 д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13.00 и с 14.00 до 17.00 . </w:t>
      </w:r>
      <w:r w:rsidRPr="008F0ACD">
        <w:rPr>
          <w:rFonts w:ascii="Times New Roman" w:hAnsi="Times New Roman"/>
          <w:color w:val="000000"/>
          <w:sz w:val="26"/>
          <w:szCs w:val="26"/>
          <w:lang w:eastAsia="ru-RU"/>
        </w:rPr>
        <w:t>Заключит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ельная регистрация участников 04.</w:t>
      </w:r>
      <w:r w:rsidRPr="008F0ACD">
        <w:rPr>
          <w:rFonts w:ascii="Times New Roman" w:hAnsi="Times New Roman"/>
          <w:color w:val="000000"/>
          <w:sz w:val="26"/>
          <w:szCs w:val="26"/>
          <w:lang w:eastAsia="ru-RU"/>
        </w:rPr>
        <w:t>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9.2026</w:t>
      </w:r>
      <w:r w:rsidRPr="008F0AC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8F0ACD">
        <w:rPr>
          <w:rFonts w:ascii="Times New Roman" w:hAnsi="Times New Roman"/>
          <w:color w:val="000000"/>
          <w:sz w:val="26"/>
          <w:szCs w:val="26"/>
          <w:lang w:eastAsia="ru-RU"/>
        </w:rPr>
        <w:t>с</w:t>
      </w:r>
      <w:proofErr w:type="gramEnd"/>
      <w:r w:rsidRPr="008F0AC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14.00 до 15.00.                                                  </w:t>
      </w:r>
    </w:p>
    <w:tbl>
      <w:tblPr>
        <w:tblW w:w="10206" w:type="dxa"/>
        <w:tblInd w:w="-4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09"/>
        <w:gridCol w:w="2977"/>
        <w:gridCol w:w="3260"/>
        <w:gridCol w:w="1528"/>
        <w:gridCol w:w="1732"/>
      </w:tblGrid>
      <w:tr w:rsidR="007F003E" w:rsidRPr="005929B3" w:rsidTr="0064126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F003E" w:rsidRPr="005D20AA" w:rsidRDefault="007F003E" w:rsidP="0064126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F003E" w:rsidRPr="005D20AA" w:rsidRDefault="007F003E" w:rsidP="0064126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Местоположение пустующего жилого дома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F003E" w:rsidRPr="005D20AA" w:rsidRDefault="007F003E" w:rsidP="0064126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Характеристика пустующего жилого дома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F003E" w:rsidRPr="005D20AA" w:rsidRDefault="007F003E" w:rsidP="0064126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Составные части и принадлежности жилого дома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F003E" w:rsidRPr="005D20AA" w:rsidRDefault="007F003E" w:rsidP="0064126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Начальная цена предмета аукциона (</w:t>
            </w:r>
            <w:proofErr w:type="spellStart"/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бел</w:t>
            </w:r>
            <w:proofErr w:type="gramStart"/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7F003E" w:rsidRPr="005929B3" w:rsidTr="00641263">
        <w:trPr>
          <w:trHeight w:val="4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64126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64126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пустующий жилой дом </w:t>
            </w:r>
          </w:p>
          <w:p w:rsidR="007F003E" w:rsidRPr="005D20AA" w:rsidRDefault="007F003E" w:rsidP="0064126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д. Колпино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  35</w:t>
            </w:r>
          </w:p>
          <w:p w:rsidR="007F003E" w:rsidRPr="005D20AA" w:rsidRDefault="007F003E" w:rsidP="006412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Богушевский </w:t>
            </w:r>
          </w:p>
          <w:p w:rsidR="007F003E" w:rsidRPr="005D20AA" w:rsidRDefault="007F003E" w:rsidP="006412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сельсовет </w:t>
            </w:r>
          </w:p>
          <w:p w:rsidR="007F003E" w:rsidRPr="005D20AA" w:rsidRDefault="007F003E" w:rsidP="006412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Сенненский</w:t>
            </w:r>
            <w:proofErr w:type="spellEnd"/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район, Витебская область,</w:t>
            </w:r>
          </w:p>
          <w:p w:rsidR="007F003E" w:rsidRPr="005D20AA" w:rsidRDefault="007F003E" w:rsidP="00641263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Республика Беларусь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EF667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здание одноквартирного жилого  дома, одноэтажное (подземной этажности – нет), общей площадью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.кв.; материал стен - кирпич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; фундамент </w:t>
            </w:r>
            <w:r w:rsidR="00DB2C0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 ж/б блоки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 крыша - шиферная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степень износа ориентировочно 3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0%; техническое состояние - требуется восстановление элементов здания; отопление печное (требуется восстановление);  электроснабжение центральное (отключено); водопровод, канализация, газоснабжение отсутствуют; земельный участок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0,1 га, 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 зарегистрирован </w:t>
            </w:r>
            <w:bookmarkStart w:id="0" w:name="_GoBack"/>
            <w:bookmarkEnd w:id="0"/>
            <w:proofErr w:type="gramEnd"/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6412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64126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  <w:p w:rsidR="007F003E" w:rsidRPr="005D20AA" w:rsidRDefault="007F003E" w:rsidP="0064126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Задаток – 20% от цены предмета аукциона -</w:t>
            </w:r>
          </w:p>
          <w:p w:rsidR="007F003E" w:rsidRPr="005D20AA" w:rsidRDefault="007F003E" w:rsidP="0064126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9,0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F003E" w:rsidRPr="005929B3" w:rsidTr="00D829C1">
        <w:trPr>
          <w:trHeight w:val="159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DC786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DC786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пустующий жилой дом </w:t>
            </w:r>
          </w:p>
          <w:p w:rsidR="007F003E" w:rsidRPr="005D20AA" w:rsidRDefault="007F003E" w:rsidP="00DC786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ул. Маяковского, 12</w:t>
            </w:r>
          </w:p>
          <w:p w:rsidR="007F003E" w:rsidRPr="005D20AA" w:rsidRDefault="007F003E" w:rsidP="00DC78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огушевск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F003E" w:rsidRPr="005D20AA" w:rsidRDefault="007F003E" w:rsidP="00DC78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Сенненский</w:t>
            </w:r>
            <w:proofErr w:type="spellEnd"/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район, Витебская область,</w:t>
            </w:r>
          </w:p>
          <w:p w:rsidR="007F003E" w:rsidRPr="005D20AA" w:rsidRDefault="007F003E" w:rsidP="00DC786A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Республика Беларусь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DC786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здание одноквартирного жилого  дома, одноэтажное (подземной этажности – нет), общей площадью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55,9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м.кв.; материал стен - древесина; фундамент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бутовой; крыша - металлическая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степень износа ориентировочно 4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0%; техническое состояние - требуется восстановление элементов здания; отопление печное (требуется восстановление);  электроснабжение 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центральное (отключено); водопровод, канализация, газоснабжение отсутствуют; земельный участок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не зар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егистрирован</w:t>
            </w:r>
            <w:proofErr w:type="gramEnd"/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DC78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пристройки, 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веранда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сараи, гараж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DC786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3 800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  <w:p w:rsidR="007F003E" w:rsidRPr="005D20AA" w:rsidRDefault="007F003E" w:rsidP="00DC786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Задаток – 20% от цены предмета аукциона -</w:t>
            </w:r>
          </w:p>
          <w:p w:rsidR="007F003E" w:rsidRPr="005D20AA" w:rsidRDefault="007F003E" w:rsidP="00DC786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760,0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F003E" w:rsidRPr="005929B3" w:rsidTr="00641263">
        <w:trPr>
          <w:trHeight w:val="4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DC786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DC786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пустующий жилой дом </w:t>
            </w:r>
          </w:p>
          <w:p w:rsidR="007F003E" w:rsidRPr="005D20AA" w:rsidRDefault="007F003E" w:rsidP="00DC786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д. Александрия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 20</w:t>
            </w:r>
          </w:p>
          <w:p w:rsidR="007F003E" w:rsidRPr="005D20AA" w:rsidRDefault="007F003E" w:rsidP="00DC78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Богушевский </w:t>
            </w:r>
          </w:p>
          <w:p w:rsidR="007F003E" w:rsidRPr="005D20AA" w:rsidRDefault="007F003E" w:rsidP="00DC78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сельсовет </w:t>
            </w:r>
          </w:p>
          <w:p w:rsidR="007F003E" w:rsidRPr="005D20AA" w:rsidRDefault="007F003E" w:rsidP="00DC78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Сенненский</w:t>
            </w:r>
            <w:proofErr w:type="spellEnd"/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район, Витебская область,</w:t>
            </w:r>
          </w:p>
          <w:p w:rsidR="007F003E" w:rsidRPr="005D20AA" w:rsidRDefault="007F003E" w:rsidP="00DC786A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Республика Беларусь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DC786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здание одноквартирного жилого  дома, одноэтажное (подземной этажности – нет), общей площадью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м.кв.; материал стен - древесина; фундамент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бутовой; крыша - шиферная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; степень износа ориентировочно 70%; техническое состояние - требуется восстановление элементов здания; отопление печное (требуется восстановление);  электроснабжение центральное (отключено); водопровод, канализация, газоснабжение отсутствуют; земельный участок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не зарегистрирован </w:t>
            </w:r>
            <w:proofErr w:type="gramEnd"/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DC78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веранда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003E" w:rsidRPr="005D20AA" w:rsidRDefault="007F003E" w:rsidP="00DC786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  <w:p w:rsidR="007F003E" w:rsidRPr="005D20AA" w:rsidRDefault="007F003E" w:rsidP="00DC786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Задаток – 20% от цены предмета аукциона -</w:t>
            </w:r>
          </w:p>
          <w:p w:rsidR="007F003E" w:rsidRPr="005D20AA" w:rsidRDefault="007F003E" w:rsidP="00DC786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9,0</w:t>
            </w:r>
            <w:r w:rsidRPr="005D20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7F003E" w:rsidRDefault="007F003E" w:rsidP="00AB330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7F003E" w:rsidRPr="00CE2E2E" w:rsidRDefault="007F003E" w:rsidP="00AB3308">
      <w:pPr>
        <w:spacing w:after="0" w:line="240" w:lineRule="auto"/>
        <w:ind w:firstLine="708"/>
        <w:jc w:val="both"/>
        <w:rPr>
          <w:lang w:eastAsia="ru-RU"/>
        </w:rPr>
      </w:pPr>
      <w:proofErr w:type="gramStart"/>
      <w:r w:rsidRPr="00952A2F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Порядок проведения аукциона: </w:t>
      </w:r>
      <w:r w:rsidRPr="005D20A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аукцион проводится в соответствии с </w:t>
      </w:r>
      <w:r w:rsidRPr="005D20AA">
        <w:rPr>
          <w:rFonts w:ascii="Times New Roman" w:hAnsi="Times New Roman"/>
          <w:color w:val="000000"/>
          <w:sz w:val="26"/>
          <w:szCs w:val="26"/>
        </w:rPr>
        <w:t xml:space="preserve">  Указом Президента Республики Беларусь от 24 марта 2021 № 116 «Об отчуждении жилых домов в сельской местности и совершенствовании работы с пустующими домами»,</w:t>
      </w:r>
      <w:r w:rsidRPr="005D20AA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5D20AA">
        <w:rPr>
          <w:rFonts w:ascii="Times New Roman" w:hAnsi="Times New Roman"/>
          <w:color w:val="000000"/>
          <w:sz w:val="26"/>
          <w:szCs w:val="26"/>
        </w:rPr>
        <w:t>в порядке, установленном</w:t>
      </w:r>
      <w:r w:rsidRPr="005D20AA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5D20AA">
        <w:rPr>
          <w:rFonts w:ascii="Times New Roman" w:hAnsi="Times New Roman"/>
          <w:color w:val="000000"/>
          <w:sz w:val="26"/>
          <w:szCs w:val="26"/>
          <w:lang w:eastAsia="ru-RU"/>
        </w:rPr>
        <w:t>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Республики Беларусь от 23.09.2021 № 547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CE2E2E">
        <w:rPr>
          <w:rFonts w:ascii="Times New Roman" w:hAnsi="Times New Roman"/>
          <w:sz w:val="26"/>
          <w:szCs w:val="26"/>
          <w:lang w:eastAsia="ru-RU"/>
        </w:rPr>
        <w:t>на</w:t>
      </w:r>
      <w:proofErr w:type="gramEnd"/>
      <w:r w:rsidRPr="00CE2E2E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CE2E2E">
        <w:rPr>
          <w:rFonts w:ascii="Times New Roman" w:hAnsi="Times New Roman"/>
          <w:sz w:val="26"/>
          <w:szCs w:val="26"/>
          <w:lang w:eastAsia="ru-RU"/>
        </w:rPr>
        <w:t>основании</w:t>
      </w:r>
      <w:proofErr w:type="gramEnd"/>
      <w:r w:rsidRPr="00CE2E2E">
        <w:rPr>
          <w:rFonts w:ascii="Times New Roman" w:hAnsi="Times New Roman"/>
          <w:sz w:val="26"/>
          <w:szCs w:val="26"/>
          <w:lang w:eastAsia="ru-RU"/>
        </w:rPr>
        <w:t xml:space="preserve"> решения </w:t>
      </w:r>
      <w:r>
        <w:rPr>
          <w:rFonts w:ascii="Times New Roman" w:hAnsi="Times New Roman"/>
          <w:sz w:val="26"/>
          <w:szCs w:val="26"/>
          <w:lang w:eastAsia="ru-RU"/>
        </w:rPr>
        <w:t>Богушевского</w:t>
      </w:r>
      <w:r w:rsidRPr="00CE2E2E">
        <w:rPr>
          <w:rFonts w:ascii="Times New Roman" w:hAnsi="Times New Roman"/>
          <w:sz w:val="26"/>
          <w:szCs w:val="26"/>
          <w:lang w:eastAsia="ru-RU"/>
        </w:rPr>
        <w:t xml:space="preserve"> сельского исполнительного комитета от</w:t>
      </w:r>
      <w:r>
        <w:rPr>
          <w:rFonts w:ascii="Times New Roman" w:hAnsi="Times New Roman"/>
          <w:sz w:val="26"/>
          <w:szCs w:val="26"/>
          <w:lang w:eastAsia="ru-RU"/>
        </w:rPr>
        <w:t xml:space="preserve"> 24 июля 2026 г. №139  </w:t>
      </w:r>
      <w:r w:rsidRPr="00CE2E2E">
        <w:rPr>
          <w:rFonts w:ascii="Times New Roman" w:hAnsi="Times New Roman"/>
          <w:sz w:val="26"/>
          <w:szCs w:val="26"/>
          <w:lang w:eastAsia="ru-RU"/>
        </w:rPr>
        <w:t>«О</w:t>
      </w:r>
      <w:r>
        <w:rPr>
          <w:rFonts w:ascii="Times New Roman" w:hAnsi="Times New Roman"/>
          <w:sz w:val="26"/>
          <w:szCs w:val="26"/>
          <w:lang w:eastAsia="ru-RU"/>
        </w:rPr>
        <w:t> проведении аукциона</w:t>
      </w:r>
      <w:r w:rsidRPr="00CE2E2E">
        <w:rPr>
          <w:rFonts w:ascii="Times New Roman" w:hAnsi="Times New Roman"/>
          <w:sz w:val="26"/>
          <w:szCs w:val="26"/>
          <w:lang w:eastAsia="ru-RU"/>
        </w:rPr>
        <w:t>».</w:t>
      </w:r>
    </w:p>
    <w:p w:rsidR="007F003E" w:rsidRPr="00D829C1" w:rsidRDefault="007F003E" w:rsidP="00D829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>В аукционе могут участвовать граждане Республики Беларусь, иностранные граждане, 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ица без гражданства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>, индивидуальные предприниматели и юридичес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кие лица. Победитель аукциона:  - 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>участник, предложивший наибольшую цену. Аукцион признается несостоявшимся, если заявление на участие подано менее чем двумя участниками; предмет аукциона может быть продан по цене, увеличенной на 5 процентов.</w:t>
      </w:r>
    </w:p>
    <w:p w:rsidR="007F003E" w:rsidRPr="009D7D15" w:rsidRDefault="007F003E" w:rsidP="00AB3308">
      <w:pPr>
        <w:spacing w:after="0" w:line="240" w:lineRule="auto"/>
        <w:ind w:firstLine="708"/>
        <w:jc w:val="both"/>
        <w:rPr>
          <w:b/>
          <w:color w:val="000000"/>
          <w:lang w:eastAsia="ru-RU"/>
        </w:rPr>
      </w:pPr>
      <w:r w:rsidRPr="009D7D15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Перечень </w:t>
      </w:r>
      <w:proofErr w:type="gramStart"/>
      <w:r w:rsidRPr="009D7D15">
        <w:rPr>
          <w:rFonts w:ascii="Times New Roman" w:hAnsi="Times New Roman"/>
          <w:b/>
          <w:color w:val="000000"/>
          <w:sz w:val="26"/>
          <w:szCs w:val="26"/>
          <w:lang w:eastAsia="ru-RU"/>
        </w:rPr>
        <w:t>документов</w:t>
      </w:r>
      <w:proofErr w:type="gramEnd"/>
      <w:r w:rsidRPr="009D7D15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представляемый участником аукциона:</w:t>
      </w:r>
    </w:p>
    <w:p w:rsidR="007F003E" w:rsidRPr="00952A2F" w:rsidRDefault="007F003E" w:rsidP="00AB3308">
      <w:pPr>
        <w:spacing w:after="0" w:line="240" w:lineRule="auto"/>
        <w:ind w:firstLine="708"/>
        <w:jc w:val="both"/>
        <w:rPr>
          <w:color w:val="000000"/>
          <w:lang w:eastAsia="ru-RU"/>
        </w:rPr>
      </w:pP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>заявление на участие в аукционе;</w:t>
      </w:r>
    </w:p>
    <w:p w:rsidR="007F003E" w:rsidRPr="00952A2F" w:rsidRDefault="007F003E" w:rsidP="00AB3308">
      <w:pPr>
        <w:spacing w:after="0" w:line="240" w:lineRule="auto"/>
        <w:ind w:firstLine="708"/>
        <w:jc w:val="both"/>
        <w:rPr>
          <w:color w:val="000000"/>
          <w:lang w:eastAsia="ru-RU"/>
        </w:rPr>
      </w:pP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>документ, подтверждающий внесение суммы задатка (задатков);</w:t>
      </w:r>
    </w:p>
    <w:p w:rsidR="007F003E" w:rsidRPr="00952A2F" w:rsidRDefault="007F003E" w:rsidP="00AB3308">
      <w:pPr>
        <w:spacing w:after="0" w:line="240" w:lineRule="auto"/>
        <w:ind w:firstLine="708"/>
        <w:jc w:val="both"/>
        <w:rPr>
          <w:color w:val="000000"/>
          <w:lang w:eastAsia="ru-RU"/>
        </w:rPr>
      </w:pP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>гражданином - копия документа, удостоверяющего личность, без нотариального засвидетельствования;</w:t>
      </w:r>
    </w:p>
    <w:p w:rsidR="007F003E" w:rsidRPr="00952A2F" w:rsidRDefault="007F003E" w:rsidP="00AB3308">
      <w:pPr>
        <w:spacing w:after="0" w:line="240" w:lineRule="auto"/>
        <w:ind w:firstLine="708"/>
        <w:jc w:val="both"/>
        <w:rPr>
          <w:color w:val="000000"/>
          <w:lang w:eastAsia="ru-RU"/>
        </w:rPr>
      </w:pP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>представителем гражданина или индивидуального предпринимателя - доверенность, оформленная в соответствии с требованиями законодательства;</w:t>
      </w:r>
    </w:p>
    <w:p w:rsidR="007F003E" w:rsidRPr="00952A2F" w:rsidRDefault="007F003E" w:rsidP="00AB3308">
      <w:pPr>
        <w:spacing w:after="0" w:line="240" w:lineRule="auto"/>
        <w:ind w:firstLine="708"/>
        <w:jc w:val="both"/>
        <w:rPr>
          <w:color w:val="000000"/>
          <w:lang w:eastAsia="ru-RU"/>
        </w:rPr>
      </w:pP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представителем или уполномоченным должностным лицом юридического лица Республики Беларусь - доверенность, выданная юридическим лицом, или документ, подтверждающий полномочия должностного лица, копии документов, 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 xml:space="preserve">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 </w:t>
      </w:r>
      <w:proofErr w:type="gramStart"/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>представителем или уполномоченным должностным лицом иностранного юридического лица - копии учредительных документов и выписка из торгового реестра страны происхождения (выписка должна быть произведена в течение года до подачи заявления об участии в аукционе)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доверенность или документ, подтверждающий полномочия</w:t>
      </w:r>
      <w:proofErr w:type="gramEnd"/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</w:p>
    <w:p w:rsidR="007F003E" w:rsidRPr="00952A2F" w:rsidRDefault="007F003E" w:rsidP="00AB3308">
      <w:pPr>
        <w:spacing w:after="0" w:line="240" w:lineRule="auto"/>
        <w:ind w:firstLine="708"/>
        <w:jc w:val="both"/>
        <w:rPr>
          <w:color w:val="000000"/>
          <w:lang w:eastAsia="ru-RU"/>
        </w:rPr>
      </w:pP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>При подаче документов заявитель (его представитель) предъявляет документ, удостоверяющий личность, а руководитель юридического лица также документ, подтверждающий его полномочия.</w:t>
      </w:r>
    </w:p>
    <w:p w:rsidR="007F003E" w:rsidRPr="00952A2F" w:rsidRDefault="007F003E" w:rsidP="00AB3308">
      <w:pPr>
        <w:spacing w:after="0" w:line="240" w:lineRule="auto"/>
        <w:ind w:firstLine="708"/>
        <w:jc w:val="both"/>
        <w:rPr>
          <w:color w:val="000000"/>
          <w:lang w:eastAsia="ru-RU"/>
        </w:rPr>
      </w:pP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>Лицо, желающее принять участие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</w:t>
      </w:r>
    </w:p>
    <w:p w:rsidR="007F003E" w:rsidRPr="00952A2F" w:rsidRDefault="007F003E" w:rsidP="00AB3308">
      <w:pPr>
        <w:spacing w:after="0" w:line="240" w:lineRule="auto"/>
        <w:ind w:firstLine="708"/>
        <w:jc w:val="both"/>
        <w:rPr>
          <w:color w:val="000000"/>
          <w:lang w:eastAsia="ru-RU"/>
        </w:rPr>
      </w:pPr>
      <w:r w:rsidRPr="00952A2F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Осмотр пустующего дома: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> осуществляется претендентом на участие в аукционе в сопровождении члена комиссии по организации и проведению аукциона в любое согласованное ими время в течение установленного срока приема заявлений.</w:t>
      </w:r>
    </w:p>
    <w:p w:rsidR="007F003E" w:rsidRPr="00EA1983" w:rsidRDefault="007F003E" w:rsidP="008F0ACD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A1983">
        <w:rPr>
          <w:rFonts w:ascii="Times New Roman" w:hAnsi="Times New Roman"/>
          <w:bCs/>
          <w:sz w:val="26"/>
          <w:szCs w:val="26"/>
          <w:lang w:eastAsia="ru-RU"/>
        </w:rPr>
        <w:t xml:space="preserve">Задаток в размере  20% от начальной цены предмета аукциона (лота) перечисляется  до подачи заявления на участие в аукционе в срок  до </w:t>
      </w:r>
      <w:r w:rsidR="00DB2C00">
        <w:rPr>
          <w:rFonts w:ascii="Times New Roman" w:hAnsi="Times New Roman"/>
          <w:bCs/>
          <w:sz w:val="26"/>
          <w:szCs w:val="26"/>
          <w:lang w:eastAsia="ru-RU"/>
        </w:rPr>
        <w:t>17.00 31.08.2026</w:t>
      </w:r>
      <w:r w:rsidRPr="00EA1983">
        <w:rPr>
          <w:rFonts w:ascii="Times New Roman" w:hAnsi="Times New Roman"/>
          <w:bCs/>
          <w:sz w:val="26"/>
          <w:szCs w:val="26"/>
          <w:lang w:eastAsia="ru-RU"/>
        </w:rPr>
        <w:t xml:space="preserve"> на расчетный  счет  BY63AKBB36413260480142000000  в ОАО «АСБ </w:t>
      </w:r>
      <w:proofErr w:type="spellStart"/>
      <w:r w:rsidRPr="00EA1983">
        <w:rPr>
          <w:rFonts w:ascii="Times New Roman" w:hAnsi="Times New Roman"/>
          <w:bCs/>
          <w:sz w:val="26"/>
          <w:szCs w:val="26"/>
          <w:lang w:eastAsia="ru-RU"/>
        </w:rPr>
        <w:t>Беларусбанк</w:t>
      </w:r>
      <w:proofErr w:type="spellEnd"/>
      <w:r w:rsidRPr="00EA1983">
        <w:rPr>
          <w:rFonts w:ascii="Times New Roman" w:hAnsi="Times New Roman"/>
          <w:bCs/>
          <w:sz w:val="26"/>
          <w:szCs w:val="26"/>
          <w:lang w:eastAsia="ru-RU"/>
        </w:rPr>
        <w:t>»  г. Сенно  БИК AKBBBY2Х,  код платежа в бюджет 04805,  УНП 300027276.</w:t>
      </w:r>
    </w:p>
    <w:p w:rsidR="007F003E" w:rsidRDefault="007F003E" w:rsidP="00AB3308">
      <w:pPr>
        <w:spacing w:after="0" w:line="240" w:lineRule="auto"/>
        <w:ind w:firstLine="708"/>
        <w:jc w:val="both"/>
        <w:rPr>
          <w:sz w:val="28"/>
          <w:szCs w:val="28"/>
        </w:rPr>
      </w:pPr>
      <w:r w:rsidRPr="00952A2F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Контактные номера тел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</w:rPr>
        <w:t>802135 52365, 8029 8235222</w:t>
      </w:r>
    </w:p>
    <w:p w:rsidR="007F003E" w:rsidRPr="00952A2F" w:rsidRDefault="007F003E" w:rsidP="00AB3308">
      <w:pPr>
        <w:spacing w:after="0" w:line="240" w:lineRule="auto"/>
        <w:ind w:firstLine="710"/>
        <w:jc w:val="both"/>
        <w:rPr>
          <w:color w:val="000000"/>
          <w:lang w:eastAsia="ru-RU"/>
        </w:rPr>
      </w:pPr>
      <w:r w:rsidRPr="00952A2F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Условия</w:t>
      </w:r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: </w:t>
      </w:r>
      <w:proofErr w:type="gramStart"/>
      <w:r w:rsidRPr="00952A2F">
        <w:rPr>
          <w:rFonts w:ascii="Times New Roman" w:hAnsi="Times New Roman"/>
          <w:color w:val="000000"/>
          <w:sz w:val="26"/>
          <w:szCs w:val="26"/>
          <w:lang w:eastAsia="ru-RU"/>
        </w:rPr>
        <w:t>Победитель аукциона либо единственный участник несостоявшегося аукциона, выразивший согласие на предоставление ему пустующего дома в частную собственность с внесением платы за пустующий дом в размере начальной цены предмета аукциона, увеличенной на 5%, обязан в течение 10 рабочих дней со дня утверждения протокола о результатах аукциона или признания аукциона несостоявшимся:</w:t>
      </w:r>
      <w:proofErr w:type="gramEnd"/>
    </w:p>
    <w:p w:rsidR="007F003E" w:rsidRPr="005D20AA" w:rsidRDefault="007F003E" w:rsidP="00595546">
      <w:pPr>
        <w:jc w:val="both"/>
        <w:rPr>
          <w:rFonts w:ascii="Times New Roman" w:hAnsi="Times New Roman"/>
          <w:sz w:val="26"/>
          <w:szCs w:val="26"/>
        </w:rPr>
      </w:pPr>
      <w:r w:rsidRPr="00EF667E">
        <w:rPr>
          <w:rFonts w:ascii="Times New Roman" w:hAnsi="Times New Roman"/>
          <w:sz w:val="26"/>
          <w:szCs w:val="26"/>
        </w:rPr>
        <w:t>- внести плату за предмет аукциона;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  <w:r w:rsidRPr="00EF667E">
        <w:rPr>
          <w:rFonts w:ascii="Times New Roman" w:hAnsi="Times New Roman"/>
          <w:sz w:val="26"/>
          <w:szCs w:val="26"/>
        </w:rPr>
        <w:t>- компенсировать организатору аукциона затр</w:t>
      </w:r>
      <w:r>
        <w:rPr>
          <w:rFonts w:ascii="Times New Roman" w:hAnsi="Times New Roman"/>
          <w:sz w:val="26"/>
          <w:szCs w:val="26"/>
        </w:rPr>
        <w:t xml:space="preserve">аты на организацию и проведение </w:t>
      </w:r>
      <w:r w:rsidRPr="00EF667E">
        <w:rPr>
          <w:rFonts w:ascii="Times New Roman" w:hAnsi="Times New Roman"/>
          <w:sz w:val="26"/>
          <w:szCs w:val="26"/>
        </w:rPr>
        <w:t>аукциона, в том числе расходы, связанные с изготовлением и предоставлением участникам аукциона документации, необходимой для его проведения  (окончательный размер которых определяется до аукциона и фиксируется в соответствующих ведомостях ознакомления участников);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</w:t>
      </w:r>
      <w:r w:rsidRPr="00EF667E">
        <w:rPr>
          <w:rFonts w:ascii="Times New Roman" w:hAnsi="Times New Roman"/>
          <w:sz w:val="26"/>
          <w:szCs w:val="26"/>
        </w:rPr>
        <w:t xml:space="preserve">- в установленном законодательством порядке обратиться </w:t>
      </w:r>
      <w:proofErr w:type="gramStart"/>
      <w:r w:rsidRPr="00EF667E">
        <w:rPr>
          <w:rFonts w:ascii="Times New Roman" w:hAnsi="Times New Roman"/>
          <w:sz w:val="26"/>
          <w:szCs w:val="26"/>
        </w:rPr>
        <w:t>в</w:t>
      </w:r>
      <w:proofErr w:type="gramEnd"/>
      <w:r w:rsidRPr="00EF667E">
        <w:rPr>
          <w:rFonts w:ascii="Times New Roman" w:hAnsi="Times New Roman"/>
          <w:sz w:val="26"/>
          <w:szCs w:val="26"/>
        </w:rPr>
        <w:t xml:space="preserve">  Богушевский </w:t>
      </w:r>
      <w:proofErr w:type="spellStart"/>
      <w:r w:rsidRPr="00EF667E">
        <w:rPr>
          <w:rFonts w:ascii="Times New Roman" w:hAnsi="Times New Roman"/>
          <w:sz w:val="26"/>
          <w:szCs w:val="26"/>
        </w:rPr>
        <w:t>сельисполком</w:t>
      </w:r>
      <w:proofErr w:type="spellEnd"/>
      <w:r w:rsidRPr="00EF667E">
        <w:rPr>
          <w:rFonts w:ascii="Times New Roman" w:hAnsi="Times New Roman"/>
          <w:sz w:val="26"/>
          <w:szCs w:val="26"/>
        </w:rPr>
        <w:t xml:space="preserve">   с заявлением о предоставлении земельного участка, необходимого для </w:t>
      </w:r>
      <w:r w:rsidRPr="005D20AA">
        <w:rPr>
          <w:rFonts w:ascii="Times New Roman" w:hAnsi="Times New Roman"/>
          <w:sz w:val="26"/>
          <w:szCs w:val="26"/>
        </w:rPr>
        <w:t>обслуживания предмета аукциона.</w:t>
      </w:r>
    </w:p>
    <w:p w:rsidR="007F003E" w:rsidRPr="005D20AA" w:rsidRDefault="007F003E" w:rsidP="00EF667E">
      <w:pPr>
        <w:jc w:val="both"/>
        <w:rPr>
          <w:rFonts w:ascii="Times New Roman" w:hAnsi="Times New Roman"/>
          <w:sz w:val="26"/>
          <w:szCs w:val="26"/>
        </w:rPr>
      </w:pPr>
      <w:r w:rsidRPr="005D20AA">
        <w:rPr>
          <w:rFonts w:ascii="Times New Roman" w:hAnsi="Times New Roman"/>
          <w:sz w:val="26"/>
          <w:szCs w:val="26"/>
        </w:rPr>
        <w:t xml:space="preserve">Не позднее 10 рабочих дней после совершения вышеуказанных действий,  победитель аукциона либо единственный участник несостоявшегося аукциона обязан заключить договор купли-продажи пустующего жилого дома с Богушевским </w:t>
      </w:r>
      <w:proofErr w:type="spellStart"/>
      <w:r w:rsidRPr="005D20AA">
        <w:rPr>
          <w:rFonts w:ascii="Times New Roman" w:hAnsi="Times New Roman"/>
          <w:sz w:val="26"/>
          <w:szCs w:val="26"/>
        </w:rPr>
        <w:t>сельисполкомом</w:t>
      </w:r>
      <w:proofErr w:type="spellEnd"/>
      <w:r w:rsidRPr="005D20AA">
        <w:rPr>
          <w:rFonts w:ascii="Times New Roman" w:hAnsi="Times New Roman"/>
          <w:sz w:val="26"/>
          <w:szCs w:val="26"/>
        </w:rPr>
        <w:t>.</w:t>
      </w:r>
    </w:p>
    <w:p w:rsidR="007F003E" w:rsidRPr="00EF667E" w:rsidRDefault="007F003E" w:rsidP="00EF667E">
      <w:pPr>
        <w:jc w:val="both"/>
        <w:rPr>
          <w:rFonts w:ascii="Times New Roman" w:hAnsi="Times New Roman"/>
          <w:sz w:val="26"/>
          <w:szCs w:val="26"/>
        </w:rPr>
      </w:pPr>
      <w:r w:rsidRPr="00EF667E">
        <w:rPr>
          <w:rFonts w:ascii="Times New Roman" w:hAnsi="Times New Roman"/>
          <w:sz w:val="26"/>
          <w:szCs w:val="26"/>
        </w:rPr>
        <w:t xml:space="preserve">Обязанность государственной регистрации прав на пустующий жилой дом и прав на земельный участок в  Богушевском бюро </w:t>
      </w:r>
      <w:proofErr w:type="spellStart"/>
      <w:r w:rsidRPr="00EF667E">
        <w:rPr>
          <w:rFonts w:ascii="Times New Roman" w:hAnsi="Times New Roman"/>
          <w:sz w:val="26"/>
          <w:szCs w:val="26"/>
        </w:rPr>
        <w:t>Оршанского</w:t>
      </w:r>
      <w:proofErr w:type="spellEnd"/>
      <w:r w:rsidRPr="00EF667E">
        <w:rPr>
          <w:rFonts w:ascii="Times New Roman" w:hAnsi="Times New Roman"/>
          <w:sz w:val="26"/>
          <w:szCs w:val="26"/>
        </w:rPr>
        <w:t xml:space="preserve"> филиала РУП «Витебское </w:t>
      </w:r>
      <w:r w:rsidRPr="00EF667E">
        <w:rPr>
          <w:rFonts w:ascii="Times New Roman" w:hAnsi="Times New Roman"/>
          <w:sz w:val="26"/>
          <w:szCs w:val="26"/>
        </w:rPr>
        <w:lastRenderedPageBreak/>
        <w:t>агентство по государственной регистрации и земельному кадастру» возлагается на победителя аукциона либо единственного участника несостоявшегося аукциона.</w:t>
      </w:r>
    </w:p>
    <w:sectPr w:rsidR="007F003E" w:rsidRPr="00EF667E" w:rsidSect="00CE2E2E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308"/>
    <w:rsid w:val="000B061B"/>
    <w:rsid w:val="001462D0"/>
    <w:rsid w:val="00196EFD"/>
    <w:rsid w:val="002B50AB"/>
    <w:rsid w:val="00335E18"/>
    <w:rsid w:val="00470BE4"/>
    <w:rsid w:val="004800A9"/>
    <w:rsid w:val="004F093F"/>
    <w:rsid w:val="00542608"/>
    <w:rsid w:val="00571F04"/>
    <w:rsid w:val="005929B3"/>
    <w:rsid w:val="00595546"/>
    <w:rsid w:val="005B34D2"/>
    <w:rsid w:val="005D20AA"/>
    <w:rsid w:val="005D726A"/>
    <w:rsid w:val="005E68E6"/>
    <w:rsid w:val="00641263"/>
    <w:rsid w:val="006A5687"/>
    <w:rsid w:val="006A7D2E"/>
    <w:rsid w:val="00742101"/>
    <w:rsid w:val="00744DD5"/>
    <w:rsid w:val="007F003E"/>
    <w:rsid w:val="00860F8A"/>
    <w:rsid w:val="0088267B"/>
    <w:rsid w:val="008C7F55"/>
    <w:rsid w:val="008F0ACD"/>
    <w:rsid w:val="00952A2F"/>
    <w:rsid w:val="00975CDC"/>
    <w:rsid w:val="009C215C"/>
    <w:rsid w:val="009D6777"/>
    <w:rsid w:val="009D7D15"/>
    <w:rsid w:val="00AB3308"/>
    <w:rsid w:val="00AB39AC"/>
    <w:rsid w:val="00AD2B0A"/>
    <w:rsid w:val="00B64910"/>
    <w:rsid w:val="00B77CA9"/>
    <w:rsid w:val="00B85524"/>
    <w:rsid w:val="00C5659A"/>
    <w:rsid w:val="00CE2E2E"/>
    <w:rsid w:val="00D829C1"/>
    <w:rsid w:val="00DB2C00"/>
    <w:rsid w:val="00DC786A"/>
    <w:rsid w:val="00E067ED"/>
    <w:rsid w:val="00E45D2E"/>
    <w:rsid w:val="00E84C24"/>
    <w:rsid w:val="00EA1983"/>
    <w:rsid w:val="00EF667E"/>
    <w:rsid w:val="00F42A66"/>
    <w:rsid w:val="00F44A30"/>
    <w:rsid w:val="00F902E4"/>
    <w:rsid w:val="00FC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933</Words>
  <Characters>7124</Characters>
  <Application>Microsoft Office Word</Application>
  <DocSecurity>0</DocSecurity>
  <Lines>59</Lines>
  <Paragraphs>16</Paragraphs>
  <ScaleCrop>false</ScaleCrop>
  <Company>Grizli777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Upravdel</dc:creator>
  <cp:keywords/>
  <dc:description/>
  <cp:lastModifiedBy>Us05</cp:lastModifiedBy>
  <cp:revision>11</cp:revision>
  <dcterms:created xsi:type="dcterms:W3CDTF">2025-07-30T14:22:00Z</dcterms:created>
  <dcterms:modified xsi:type="dcterms:W3CDTF">2026-07-30T08:53:00Z</dcterms:modified>
</cp:coreProperties>
</file>