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114F5B" w:rsidTr="00F12CFD">
        <w:tc>
          <w:tcPr>
            <w:tcW w:w="9571" w:type="dxa"/>
            <w:gridSpan w:val="2"/>
          </w:tcPr>
          <w:p w:rsidR="00114F5B" w:rsidRPr="009F2C57" w:rsidRDefault="00114F5B" w:rsidP="003778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>Свирский сельский исполнительный комитет Мядельского района Минской области</w:t>
            </w:r>
          </w:p>
        </w:tc>
      </w:tr>
      <w:tr w:rsidR="00114F5B" w:rsidTr="007F66CD">
        <w:tc>
          <w:tcPr>
            <w:tcW w:w="9571" w:type="dxa"/>
            <w:gridSpan w:val="2"/>
          </w:tcPr>
          <w:p w:rsidR="00553F2B" w:rsidRPr="009F2C57" w:rsidRDefault="00114F5B" w:rsidP="00553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ИЗВЕЩЕНИЕ </w:t>
            </w:r>
          </w:p>
          <w:p w:rsidR="003778BF" w:rsidRPr="009F2C57" w:rsidRDefault="008F7607" w:rsidP="00553F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</w:t>
            </w:r>
            <w:r w:rsidR="00114F5B"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АУКЦИОН</w:t>
            </w:r>
            <w:r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114F5B"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ПРОДАЖЕ </w:t>
            </w:r>
          </w:p>
          <w:p w:rsidR="00114F5B" w:rsidRPr="009F2C57" w:rsidRDefault="00114F5B" w:rsidP="00B510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>ПУСТУЮЩЕГО ЖИЛОГО ДОМА</w:t>
            </w:r>
            <w:r w:rsidR="00553F2B" w:rsidRPr="009F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4 В Д.КУРКУЛИ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114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Место, дата,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время и порядок </w:t>
            </w:r>
            <w:proofErr w:type="gram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аукциона</w:t>
            </w:r>
            <w:proofErr w:type="gramEnd"/>
          </w:p>
        </w:tc>
        <w:tc>
          <w:tcPr>
            <w:tcW w:w="6486" w:type="dxa"/>
          </w:tcPr>
          <w:p w:rsidR="00114F5B" w:rsidRPr="009F2C57" w:rsidRDefault="00114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Свирский сельский исполнительный комитет, </w:t>
            </w:r>
            <w:proofErr w:type="spell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г.п.Свирь</w:t>
            </w:r>
            <w:proofErr w:type="spell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Мядельского района Минской области, ул.А.Гуриновича,29-1</w:t>
            </w:r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каб.</w:t>
            </w:r>
            <w:r w:rsidR="000A45B4" w:rsidRPr="009F2C5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114F5B" w:rsidRPr="00B510D5" w:rsidRDefault="00553F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0D5">
              <w:rPr>
                <w:rFonts w:ascii="Times New Roman" w:hAnsi="Times New Roman" w:cs="Times New Roman"/>
                <w:b/>
                <w:sz w:val="28"/>
                <w:szCs w:val="28"/>
              </w:rPr>
              <w:t>30.10</w:t>
            </w:r>
            <w:r w:rsidR="00114F5B" w:rsidRPr="00B510D5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Pr="00B510D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114F5B" w:rsidRPr="00B510D5">
              <w:rPr>
                <w:rFonts w:ascii="Times New Roman" w:hAnsi="Times New Roman" w:cs="Times New Roman"/>
                <w:b/>
                <w:sz w:val="28"/>
                <w:szCs w:val="28"/>
              </w:rPr>
              <w:t>, 15.00</w:t>
            </w:r>
          </w:p>
          <w:p w:rsidR="00114F5B" w:rsidRPr="009F2C57" w:rsidRDefault="00114F5B" w:rsidP="007F6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Аукцион проводится в соответствии с Указом Президента Республики Беларусь от 24.03.2021 №116 «Об отчуждении жилых домов в сельской местности и совершенствовании работы с пустующими домами» и Положением о порядке продажи без проведения аукциона пустующих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жилых домов, организации и проведения аукционов по их продаже, утвержденному Положением Совета Министров Республики Беларусь от 23.09.2021 №547 (далее Положение)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2200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486" w:type="dxa"/>
          </w:tcPr>
          <w:p w:rsidR="00114F5B" w:rsidRPr="009F2C57" w:rsidRDefault="007F6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>л.А.Гуриновича,29-1</w:t>
            </w:r>
            <w:r w:rsidR="000A45B4"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>г.п.Свирь</w:t>
            </w:r>
            <w:proofErr w:type="spellEnd"/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Мядельского райо</w:t>
            </w:r>
            <w:r w:rsidR="0063028C" w:rsidRPr="009F2C5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а Минской области, </w:t>
            </w:r>
            <w:r w:rsidR="0063028C" w:rsidRPr="009F2C5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200FF" w:rsidRPr="009F2C57">
              <w:rPr>
                <w:rFonts w:ascii="Times New Roman" w:hAnsi="Times New Roman" w:cs="Times New Roman"/>
                <w:sz w:val="28"/>
                <w:szCs w:val="28"/>
              </w:rPr>
              <w:t>аб.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200FF" w:rsidRPr="009F2C57" w:rsidRDefault="002200FF" w:rsidP="00553F2B">
            <w:pPr>
              <w:rPr>
                <w:sz w:val="28"/>
                <w:szCs w:val="28"/>
              </w:rPr>
            </w:pPr>
            <w:r w:rsidRPr="00B510D5">
              <w:rPr>
                <w:rFonts w:ascii="Times New Roman" w:hAnsi="Times New Roman" w:cs="Times New Roman"/>
                <w:sz w:val="28"/>
                <w:szCs w:val="28"/>
              </w:rPr>
              <w:t xml:space="preserve">С даты объявления аукциона </w:t>
            </w:r>
            <w:r w:rsidR="00950817" w:rsidRPr="00B510D5">
              <w:rPr>
                <w:rFonts w:ascii="Times New Roman" w:hAnsi="Times New Roman" w:cs="Times New Roman"/>
                <w:sz w:val="28"/>
                <w:szCs w:val="28"/>
              </w:rPr>
              <w:t>до 15.00</w:t>
            </w:r>
            <w:r w:rsidRPr="00B510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F2B" w:rsidRPr="00B510D5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  <w:r w:rsidR="000A45B4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в раб</w:t>
            </w:r>
            <w:r w:rsidR="0063028C" w:rsidRPr="009F2C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чие дн</w:t>
            </w:r>
            <w:r w:rsidR="0063028C" w:rsidRPr="009F2C57">
              <w:rPr>
                <w:rFonts w:ascii="Times New Roman" w:hAnsi="Times New Roman" w:cs="Times New Roman"/>
                <w:sz w:val="28"/>
                <w:szCs w:val="28"/>
              </w:rPr>
              <w:t>и с 8.00 до13.00, с 14.00 до 17.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6302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Адрес и характеристика пустующе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го жилого дома</w:t>
            </w:r>
          </w:p>
        </w:tc>
        <w:tc>
          <w:tcPr>
            <w:tcW w:w="6486" w:type="dxa"/>
          </w:tcPr>
          <w:p w:rsidR="00114F5B" w:rsidRPr="009F2C57" w:rsidRDefault="00A71354" w:rsidP="00E46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Минская область, </w:t>
            </w:r>
            <w:proofErr w:type="spellStart"/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>Мядельский</w:t>
            </w:r>
            <w:proofErr w:type="spellEnd"/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510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Свирский  сельсовет</w:t>
            </w:r>
            <w:proofErr w:type="gramEnd"/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д.К</w:t>
            </w:r>
            <w:r w:rsidR="00771176" w:rsidRPr="009F2C57">
              <w:rPr>
                <w:rFonts w:ascii="Times New Roman" w:hAnsi="Times New Roman" w:cs="Times New Roman"/>
                <w:sz w:val="28"/>
                <w:szCs w:val="28"/>
              </w:rPr>
              <w:t>уркули</w:t>
            </w:r>
            <w:proofErr w:type="spellEnd"/>
            <w:r w:rsidR="00771176"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="00771176" w:rsidRPr="009F2C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, жилой дом</w:t>
            </w:r>
            <w:r w:rsidR="003778BF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с инвентарным номером 633/С-3153</w:t>
            </w:r>
            <w:r w:rsidR="009F2C57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с холодной пристройкой</w:t>
            </w:r>
            <w:r w:rsidR="00E46A3B">
              <w:rPr>
                <w:rFonts w:ascii="Times New Roman" w:hAnsi="Times New Roman" w:cs="Times New Roman"/>
                <w:sz w:val="28"/>
                <w:szCs w:val="28"/>
              </w:rPr>
              <w:t xml:space="preserve"> и хозяйственными постройками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, год постройки</w:t>
            </w:r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–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  <w:r w:rsidR="00771176" w:rsidRPr="009F2C5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ая площадь</w:t>
            </w:r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3778BF" w:rsidRPr="009F2C57">
              <w:rPr>
                <w:rFonts w:ascii="Times New Roman" w:hAnsi="Times New Roman" w:cs="Times New Roman"/>
                <w:sz w:val="28"/>
                <w:szCs w:val="28"/>
              </w:rPr>
              <w:t>55,2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>., одноэтажный, бревенчатый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фундамент-бутобетонный, полы-доска, отопление- печное, водопровод-отсутствует,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0275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канализация-отсутствует. 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FB0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Началь</w:t>
            </w:r>
            <w:r w:rsidR="008A5A2E" w:rsidRPr="009F2C57">
              <w:rPr>
                <w:rFonts w:ascii="Times New Roman" w:hAnsi="Times New Roman" w:cs="Times New Roman"/>
                <w:sz w:val="28"/>
                <w:szCs w:val="28"/>
              </w:rPr>
              <w:t>ная цена предмета аукциона</w:t>
            </w:r>
          </w:p>
        </w:tc>
        <w:tc>
          <w:tcPr>
            <w:tcW w:w="6486" w:type="dxa"/>
          </w:tcPr>
          <w:p w:rsidR="00114F5B" w:rsidRPr="009F2C57" w:rsidRDefault="008A5A2E" w:rsidP="009F2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F2C57" w:rsidRPr="009F2C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.00 (Сорок </w:t>
            </w:r>
            <w:r w:rsidR="009F2C57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пять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D01E61" w:rsidRPr="009F2C57">
              <w:rPr>
                <w:rFonts w:ascii="Times New Roman" w:hAnsi="Times New Roman" w:cs="Times New Roman"/>
                <w:sz w:val="28"/>
                <w:szCs w:val="28"/>
              </w:rPr>
              <w:t>лей 00 копеек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8A5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необходимости возмещения затрат на организацию и проведение аукциона, в том числе расходов, связанных с изготовлением и предоставлением участникам аукциона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документации, необходимой для его проведения, поря</w:t>
            </w:r>
            <w:r w:rsidR="006B4616" w:rsidRPr="009F2C57">
              <w:rPr>
                <w:rFonts w:ascii="Times New Roman" w:hAnsi="Times New Roman" w:cs="Times New Roman"/>
                <w:sz w:val="28"/>
                <w:szCs w:val="28"/>
              </w:rPr>
              <w:t>дке и сроках их возмещения</w:t>
            </w:r>
          </w:p>
        </w:tc>
        <w:tc>
          <w:tcPr>
            <w:tcW w:w="6486" w:type="dxa"/>
          </w:tcPr>
          <w:p w:rsidR="00114F5B" w:rsidRPr="009F2C57" w:rsidRDefault="006B4616" w:rsidP="006B4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Затраты на организацию и проведение аукциона, в том числе расходы, связанные с опубликованием информации об открытом аукционе по продаже пустующего жилого дома, с изготовлением и предоставлением участникам аукциона документации, необходимой для его проведения, возмещаются победителем аукциона, единственным участником несостоявшегося аукциона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Условия, предусмотренные в решении о проведении аукциона (при их наличии)</w:t>
            </w:r>
          </w:p>
        </w:tc>
        <w:tc>
          <w:tcPr>
            <w:tcW w:w="6486" w:type="dxa"/>
          </w:tcPr>
          <w:p w:rsidR="00114F5B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Шаг аукциона-10%</w:t>
            </w:r>
          </w:p>
          <w:p w:rsidR="00D01E61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При подаче документов на участие в аукционе заключается соглашение о правах, обязанностях и ответственности сторон в процессе подготовки и проведения аукциона с Свирским сельским исполнительным комитетом.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Размер задатка, срок и порядок его внесения, реквизиты текущего (расчетного) банковского счета для перечисления денежных средств и</w:t>
            </w:r>
            <w:r w:rsidR="00A71354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1354" w:rsidRPr="009F2C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ных условий участия в аукционе</w:t>
            </w:r>
          </w:p>
        </w:tc>
        <w:tc>
          <w:tcPr>
            <w:tcW w:w="6486" w:type="dxa"/>
          </w:tcPr>
          <w:p w:rsidR="00114F5B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9F2C57" w:rsidRPr="009F2C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0 (четыре рубля </w:t>
            </w:r>
            <w:r w:rsidR="009F2C57" w:rsidRPr="009F2C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0 копеек)</w:t>
            </w:r>
          </w:p>
          <w:p w:rsidR="00D01E61" w:rsidRPr="009F2C57" w:rsidRDefault="00D0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Задаток вносится перед подачей заявления на участие в аукционе на р/счет   </w:t>
            </w:r>
            <w:r w:rsidRPr="009F2C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44АКВВ36006231119030000000 в ОАО «АСБ </w:t>
            </w:r>
            <w:proofErr w:type="spellStart"/>
            <w:proofErr w:type="gram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Беларусбанк</w:t>
            </w:r>
            <w:proofErr w:type="spell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proofErr w:type="spell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г.Минск</w:t>
            </w:r>
            <w:proofErr w:type="spellEnd"/>
            <w:proofErr w:type="gram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F2C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BIC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F2C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AKBBBY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2C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  <w:p w:rsidR="0037661A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Получатель-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ГУ Минфина Республики Беларусь Свирский </w:t>
            </w:r>
            <w:proofErr w:type="spell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сельисполком</w:t>
            </w:r>
            <w:proofErr w:type="spell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, УНП 600097436/ код платежа 04805,</w:t>
            </w:r>
          </w:p>
          <w:p w:rsidR="0037661A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Назначение платежа- задаток для участия в аукционе по продаже пустующего дома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Порядок  осмотра</w:t>
            </w:r>
            <w:proofErr w:type="gram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на местности предмета аукциона</w:t>
            </w:r>
          </w:p>
        </w:tc>
        <w:tc>
          <w:tcPr>
            <w:tcW w:w="6486" w:type="dxa"/>
          </w:tcPr>
          <w:p w:rsidR="00114F5B" w:rsidRPr="009F2C57" w:rsidRDefault="0037661A" w:rsidP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Осмотр пустующего дома осуществляется претендентом на участие в аукционе в сопровождении члена комисс</w:t>
            </w:r>
            <w:r w:rsidR="00A71354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ии по организации и проведению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аукциона в любое согласованное ими время в течении у</w:t>
            </w:r>
            <w:r w:rsidR="00A71354" w:rsidRPr="009F2C57">
              <w:rPr>
                <w:rFonts w:ascii="Times New Roman" w:hAnsi="Times New Roman" w:cs="Times New Roman"/>
                <w:sz w:val="28"/>
                <w:szCs w:val="28"/>
              </w:rPr>
              <w:t>становленного срока приема заяв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лений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Адрес и номер контактного телефона комиссии или организации</w:t>
            </w:r>
          </w:p>
        </w:tc>
        <w:tc>
          <w:tcPr>
            <w:tcW w:w="6486" w:type="dxa"/>
          </w:tcPr>
          <w:p w:rsidR="00114F5B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Свирский сельский исполнительный комитет</w:t>
            </w:r>
          </w:p>
          <w:p w:rsidR="0037661A" w:rsidRPr="009F2C57" w:rsidRDefault="00376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222387 </w:t>
            </w:r>
            <w:proofErr w:type="spellStart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г.п.Свирь</w:t>
            </w:r>
            <w:proofErr w:type="spellEnd"/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, Мядельского района Минской области</w:t>
            </w:r>
            <w:r w:rsidR="007F6823"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7661A" w:rsidRPr="009F2C57" w:rsidRDefault="007F6823" w:rsidP="002A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7661A" w:rsidRPr="009F2C57">
              <w:rPr>
                <w:rFonts w:ascii="Times New Roman" w:hAnsi="Times New Roman" w:cs="Times New Roman"/>
                <w:sz w:val="28"/>
                <w:szCs w:val="28"/>
              </w:rPr>
              <w:t>л.А.Гуриновича,29-1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7661A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 w:rsidR="002A3500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8 (01797)47904, </w:t>
            </w:r>
            <w:r w:rsidR="0037661A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8 (01797)47906, </w:t>
            </w:r>
            <w:r w:rsidR="001616FA" w:rsidRPr="009F2C57">
              <w:rPr>
                <w:rFonts w:ascii="Times New Roman" w:hAnsi="Times New Roman" w:cs="Times New Roman"/>
                <w:sz w:val="28"/>
                <w:szCs w:val="28"/>
              </w:rPr>
              <w:t>8 (01797)</w:t>
            </w:r>
            <w:r w:rsidR="00A71354" w:rsidRPr="009F2C57">
              <w:rPr>
                <w:rFonts w:ascii="Times New Roman" w:hAnsi="Times New Roman" w:cs="Times New Roman"/>
                <w:sz w:val="28"/>
                <w:szCs w:val="28"/>
              </w:rPr>
              <w:t>47903</w:t>
            </w:r>
          </w:p>
        </w:tc>
      </w:tr>
      <w:tr w:rsidR="00114F5B" w:rsidRPr="00550B96" w:rsidTr="006B4616">
        <w:tc>
          <w:tcPr>
            <w:tcW w:w="3085" w:type="dxa"/>
          </w:tcPr>
          <w:p w:rsidR="00114F5B" w:rsidRPr="009F2C57" w:rsidRDefault="00A71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Перечень документов, которые необходимо предоставить участникам аукциона до его начала</w:t>
            </w:r>
          </w:p>
        </w:tc>
        <w:tc>
          <w:tcPr>
            <w:tcW w:w="6486" w:type="dxa"/>
          </w:tcPr>
          <w:p w:rsidR="00114F5B" w:rsidRPr="009F2C57" w:rsidRDefault="00A71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Граждане предъявляют:</w:t>
            </w:r>
          </w:p>
          <w:p w:rsidR="00A711F2" w:rsidRPr="009F2C57" w:rsidRDefault="00A71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Заявление на участие в аукционе по установленной форме;</w:t>
            </w:r>
          </w:p>
          <w:p w:rsidR="00A711F2" w:rsidRPr="009F2C57" w:rsidRDefault="00A71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Копию платежного поручения о внесении суммы задатка</w:t>
            </w:r>
            <w:r w:rsidR="00987D1B" w:rsidRPr="009F2C5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87D1B" w:rsidRPr="009F2C57" w:rsidRDefault="00987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Копию документа,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удостоверяющ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личность, без нотариального засвидетельствования;</w:t>
            </w:r>
          </w:p>
          <w:p w:rsidR="00987D1B" w:rsidRPr="009F2C57" w:rsidRDefault="00987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      Представитель гражданина-доверенность.</w:t>
            </w:r>
          </w:p>
          <w:p w:rsidR="00987D1B" w:rsidRPr="009F2C57" w:rsidRDefault="00987D1B" w:rsidP="00550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Перечень документов,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необходимых для предоставления индивидуальным предпринимателям,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2C57">
              <w:rPr>
                <w:rFonts w:ascii="Times New Roman" w:hAnsi="Times New Roman" w:cs="Times New Roman"/>
                <w:sz w:val="28"/>
                <w:szCs w:val="28"/>
              </w:rPr>
              <w:t>юридическим лицам</w:t>
            </w:r>
            <w:r w:rsidR="00550B96" w:rsidRPr="009F2C57">
              <w:rPr>
                <w:rFonts w:ascii="Times New Roman" w:hAnsi="Times New Roman" w:cs="Times New Roman"/>
                <w:sz w:val="28"/>
                <w:szCs w:val="28"/>
              </w:rPr>
              <w:t>, консолидированным участникам, указан в пункте 18 Положения.</w:t>
            </w:r>
          </w:p>
        </w:tc>
      </w:tr>
    </w:tbl>
    <w:p w:rsidR="00B16A33" w:rsidRPr="00550B96" w:rsidRDefault="00B16A33">
      <w:pPr>
        <w:rPr>
          <w:sz w:val="18"/>
          <w:szCs w:val="18"/>
        </w:rPr>
      </w:pPr>
    </w:p>
    <w:sectPr w:rsidR="00B16A33" w:rsidRPr="0055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4F5B"/>
    <w:rsid w:val="000A45B4"/>
    <w:rsid w:val="00114F5B"/>
    <w:rsid w:val="001616FA"/>
    <w:rsid w:val="001C229B"/>
    <w:rsid w:val="002200FF"/>
    <w:rsid w:val="002A3500"/>
    <w:rsid w:val="0037661A"/>
    <w:rsid w:val="003778BF"/>
    <w:rsid w:val="00550B96"/>
    <w:rsid w:val="00553F2B"/>
    <w:rsid w:val="0063028C"/>
    <w:rsid w:val="006B4616"/>
    <w:rsid w:val="00771176"/>
    <w:rsid w:val="007F6823"/>
    <w:rsid w:val="008A5A2E"/>
    <w:rsid w:val="008F7607"/>
    <w:rsid w:val="00950817"/>
    <w:rsid w:val="00987D1B"/>
    <w:rsid w:val="009F2C57"/>
    <w:rsid w:val="00A711F2"/>
    <w:rsid w:val="00A71354"/>
    <w:rsid w:val="00B16A33"/>
    <w:rsid w:val="00B510D5"/>
    <w:rsid w:val="00C66104"/>
    <w:rsid w:val="00D01E61"/>
    <w:rsid w:val="00E46A3B"/>
    <w:rsid w:val="00FB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00CCC-7082-4157-BBB4-EBF494FF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F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F7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Home-2010</Company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Svir</cp:lastModifiedBy>
  <cp:revision>15</cp:revision>
  <cp:lastPrinted>2026-09-21T06:23:00Z</cp:lastPrinted>
  <dcterms:created xsi:type="dcterms:W3CDTF">2024-10-24T11:46:00Z</dcterms:created>
  <dcterms:modified xsi:type="dcterms:W3CDTF">2026-09-21T09:19:00Z</dcterms:modified>
</cp:coreProperties>
</file>