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98C" w:rsidRPr="00733E2A" w:rsidRDefault="002B398C" w:rsidP="002B39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bookmarkStart w:id="0" w:name="_GoBack"/>
      <w:bookmarkEnd w:id="0"/>
      <w:r w:rsidRPr="00733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Извещение</w:t>
      </w:r>
    </w:p>
    <w:p w:rsidR="002B398C" w:rsidRPr="00733E2A" w:rsidRDefault="002B398C" w:rsidP="002B398C">
      <w:pPr>
        <w:spacing w:after="0" w:line="240" w:lineRule="auto"/>
        <w:ind w:left="-142" w:right="-142"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Pr="00733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открытого</w:t>
      </w:r>
      <w:r w:rsidRPr="00733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аукциона по продаже пустующего дома, признанного судом бесхозяйным и переданного в</w:t>
      </w:r>
      <w:r w:rsidR="00EB7DF7" w:rsidRPr="00733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коммунальную</w:t>
      </w:r>
      <w:r w:rsidRPr="00733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собственность </w:t>
      </w:r>
      <w:proofErr w:type="spellStart"/>
      <w:r w:rsidR="0011433D" w:rsidRPr="00733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Кореневского</w:t>
      </w:r>
      <w:proofErr w:type="spellEnd"/>
      <w:r w:rsidRPr="00733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9B1F16" w:rsidRPr="002B398C" w:rsidRDefault="009B1F16" w:rsidP="002B398C">
      <w:pPr>
        <w:spacing w:after="0" w:line="240" w:lineRule="auto"/>
        <w:ind w:left="-142" w:right="-142" w:firstLine="142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2"/>
        <w:gridCol w:w="6063"/>
      </w:tblGrid>
      <w:tr w:rsidR="002B398C" w:rsidRPr="002B398C" w:rsidTr="004C1893"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98C" w:rsidRPr="002B398C" w:rsidRDefault="002B398C" w:rsidP="002B39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Место, дата, время проведения аукциона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98C" w:rsidRPr="0011433D" w:rsidRDefault="002B398C" w:rsidP="002B39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Беларусь, </w:t>
            </w:r>
            <w:r w:rsidR="0011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</w:t>
            </w: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область, </w:t>
            </w:r>
            <w:r w:rsidR="0011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Сморгонь</w:t>
            </w: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</w:t>
            </w:r>
            <w:r w:rsidR="0011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лица Тракторная</w:t>
            </w: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1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64</w:t>
            </w: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1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Кореневский</w:t>
            </w: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0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председателя </w:t>
            </w:r>
            <w:proofErr w:type="spellStart"/>
            <w:r w:rsidR="0010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сельисполкома</w:t>
            </w:r>
            <w:proofErr w:type="spellEnd"/>
          </w:p>
          <w:p w:rsidR="002B398C" w:rsidRPr="002B398C" w:rsidRDefault="009B1F16" w:rsidP="002B39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 июля</w:t>
            </w:r>
            <w:r w:rsidR="002B398C" w:rsidRPr="004C3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2B398C" w:rsidRPr="004C3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 в 1</w:t>
            </w:r>
            <w:r w:rsidR="00AF20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2B398C" w:rsidRPr="004C3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.00</w:t>
            </w:r>
            <w:r w:rsidR="00FE55E5" w:rsidRPr="004C3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2B398C" w:rsidRPr="002B398C" w:rsidTr="004C1893"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98C" w:rsidRPr="002B398C" w:rsidRDefault="002B398C" w:rsidP="002B39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Место, дата, время начала и окончания приема заявлений об участии в аукционе</w:t>
            </w:r>
            <w:r w:rsidR="0011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98C" w:rsidRPr="002B398C" w:rsidRDefault="002B398C" w:rsidP="002B398C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  <w:r w:rsidR="0011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</w:t>
            </w: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Республика Беларусь, </w:t>
            </w:r>
            <w:r w:rsidR="0011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</w:t>
            </w:r>
            <w:r w:rsidR="0011433D"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область, </w:t>
            </w:r>
            <w:r w:rsidR="0011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Сморгонь</w:t>
            </w:r>
            <w:r w:rsidR="0011433D"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</w:t>
            </w:r>
            <w:r w:rsidR="0011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лица Тракторная</w:t>
            </w:r>
            <w:r w:rsidR="0011433D"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1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64</w:t>
            </w:r>
            <w:r w:rsidR="0011433D"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1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Кореневский</w:t>
            </w:r>
            <w:r w:rsidR="0011433D"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1433D"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="0011433D"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</w:t>
            </w:r>
            <w:proofErr w:type="spellEnd"/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тел.: (80</w:t>
            </w:r>
            <w:r w:rsidR="0011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1592</w:t>
            </w: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11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42795</w:t>
            </w: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(80</w:t>
            </w:r>
            <w:r w:rsidR="0011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1592</w:t>
            </w: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11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42530</w:t>
            </w:r>
          </w:p>
          <w:p w:rsidR="002B398C" w:rsidRPr="002B398C" w:rsidRDefault="002B398C" w:rsidP="002B398C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Эл. адрес: </w:t>
            </w:r>
            <w:proofErr w:type="spellStart"/>
            <w:r w:rsidR="0011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selispolkom</w:t>
            </w:r>
            <w:proofErr w:type="spellEnd"/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="0011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koreni</w:t>
            </w:r>
            <w:proofErr w:type="spellEnd"/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by</w:t>
            </w:r>
            <w:proofErr w:type="spellEnd"/>
          </w:p>
          <w:p w:rsidR="002B398C" w:rsidRPr="002B398C" w:rsidRDefault="002B398C" w:rsidP="002B398C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даты объявления аукциона до </w:t>
            </w:r>
            <w:r w:rsidR="009B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июля</w:t>
            </w:r>
            <w:r w:rsidRPr="00000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202</w:t>
            </w:r>
            <w:r w:rsidR="009B1F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000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</w:t>
            </w:r>
            <w:r w:rsidR="009B1F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000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(включительно) в рабочие дни с 8.00 до 13.00 и с 14.00 до 17.00</w:t>
            </w:r>
            <w:r w:rsidR="00FE55E5" w:rsidRPr="00000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2B398C" w:rsidRPr="002B398C" w:rsidTr="004C1893"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98C" w:rsidRPr="002B398C" w:rsidRDefault="00A05344" w:rsidP="002B39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7D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Кадастровый номер и адрес з</w:t>
            </w:r>
            <w:r w:rsidR="002B398C" w:rsidRPr="00EB7D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емельн</w:t>
            </w:r>
            <w:r w:rsidRPr="00EB7D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ого</w:t>
            </w:r>
            <w:r w:rsidR="002B398C" w:rsidRPr="00EB7D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участ</w:t>
            </w:r>
            <w:r w:rsidRPr="00EB7D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ка, его площадь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8E1" w:rsidRPr="00824C15" w:rsidRDefault="004276CC" w:rsidP="002A68E1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824C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Кадастровый номер земельного участка: 425680405101000051 (присвоен предварительно).</w:t>
            </w:r>
            <w:r w:rsidR="0087339F" w:rsidRPr="00824C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Адрес</w:t>
            </w:r>
            <w:r w:rsidR="002A68E1" w:rsidRPr="00824C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Гродненская область, </w:t>
            </w:r>
            <w:proofErr w:type="spellStart"/>
            <w:r w:rsidR="002A68E1" w:rsidRPr="00824C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Сморгонский</w:t>
            </w:r>
            <w:proofErr w:type="spellEnd"/>
            <w:r w:rsidR="002A68E1" w:rsidRPr="00824C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район, Кореневский сельсовет, деревня </w:t>
            </w:r>
            <w:r w:rsidR="00A54639" w:rsidRPr="00824C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Осиновка</w:t>
            </w:r>
            <w:r w:rsidR="002A68E1" w:rsidRPr="00824C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A54639" w:rsidRPr="00824C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улица Лесная, дом</w:t>
            </w:r>
            <w:r w:rsidR="002A68E1" w:rsidRPr="00824C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54639" w:rsidRPr="00824C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  <w:r w:rsidR="002A68E1" w:rsidRPr="00824C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Площадь: 0,</w:t>
            </w:r>
            <w:r w:rsidR="00824C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2A68E1" w:rsidRPr="00824C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га.</w:t>
            </w:r>
          </w:p>
          <w:p w:rsidR="002B398C" w:rsidRPr="002B398C" w:rsidRDefault="002B398C" w:rsidP="002B398C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B398C" w:rsidRPr="002B398C" w:rsidTr="004C1893"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98C" w:rsidRPr="002B398C" w:rsidRDefault="002B398C" w:rsidP="002B39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и характеристики пустующего жилого дома</w:t>
            </w:r>
            <w:r w:rsidR="000D5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его составные части и принадлежности, степень их износа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98C" w:rsidRDefault="000D55EA" w:rsidP="002B39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</w:t>
            </w:r>
            <w:r w:rsidR="002B398C"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Сморгонский</w:t>
            </w:r>
            <w:proofErr w:type="spellEnd"/>
            <w:r w:rsidR="002B398C"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Кореневский</w:t>
            </w:r>
            <w:r w:rsidR="002B398C"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сельсовет, дер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евня </w:t>
            </w:r>
            <w:r w:rsidR="003E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Осиновка</w:t>
            </w:r>
            <w:r w:rsidR="002B398C"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3E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улица Лесная, </w:t>
            </w:r>
            <w:r w:rsidR="002B398C"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8B5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 </w:t>
            </w:r>
            <w:r w:rsidR="003E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2B398C"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B398C" w:rsidRPr="002B398C" w:rsidRDefault="002A68E1" w:rsidP="002B398C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Здание одноквартирного жилого дома, </w:t>
            </w:r>
            <w:r w:rsidR="008D6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инвентарный номер: 443/С-3420, </w:t>
            </w:r>
            <w:r w:rsidRPr="002A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3E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  <w:r w:rsidRPr="002A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постройки, одноэтажное, подземной этажности – нет, общая площадь жилого помещения – </w:t>
            </w:r>
            <w:r w:rsidR="003E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  <w:r w:rsidRPr="002A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E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A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2A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r w:rsidR="00824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жилая – 59,8 </w:t>
            </w:r>
            <w:proofErr w:type="spellStart"/>
            <w:r w:rsidR="00824C15" w:rsidRPr="002A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="00824C15" w:rsidRPr="002A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r w:rsidRPr="002A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стены – </w:t>
            </w:r>
            <w:r w:rsidR="003E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кирпичные</w:t>
            </w:r>
            <w:r w:rsidRPr="002A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E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водопровод, канализаци</w:t>
            </w:r>
            <w:r w:rsidR="003E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A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газоснабжени</w:t>
            </w:r>
            <w:r w:rsidR="003E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3E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отсутствует</w:t>
            </w:r>
            <w:r w:rsidRPr="002A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B398C"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(степень износа</w:t>
            </w:r>
            <w:r w:rsidR="003E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дома 70</w:t>
            </w:r>
            <w:r w:rsidR="002B398C"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%).</w:t>
            </w:r>
            <w:r w:rsidR="00FE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Принадлежности: сарай </w:t>
            </w:r>
            <w:r w:rsidR="00FE55E5"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(степень износа </w:t>
            </w:r>
            <w:r w:rsidR="00FE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FE55E5"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5%</w:t>
            </w:r>
            <w:proofErr w:type="gramStart"/>
            <w:r w:rsidR="00FE55E5"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FE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баня</w:t>
            </w:r>
            <w:proofErr w:type="gramEnd"/>
            <w:r w:rsidR="00FE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55E5"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(степень износа </w:t>
            </w:r>
            <w:r w:rsidR="0018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FE55E5"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5%)</w:t>
            </w:r>
            <w:r w:rsidR="0018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B398C" w:rsidRPr="002B398C" w:rsidTr="004C1893"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98C" w:rsidRPr="002B398C" w:rsidRDefault="002B398C" w:rsidP="002B39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предмета аукциона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98C" w:rsidRDefault="002B398C" w:rsidP="002B39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базовая величина </w:t>
            </w:r>
            <w:r w:rsidR="0018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 бел. руб.</w:t>
            </w:r>
          </w:p>
          <w:p w:rsidR="00E95435" w:rsidRPr="002A68E1" w:rsidRDefault="00E95435" w:rsidP="002B39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 аукциона (повышение цены)-15%.</w:t>
            </w:r>
            <w:r w:rsidR="006A7B54" w:rsidRPr="002A6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от предыдущей цены, называемой аукционистом.</w:t>
            </w:r>
          </w:p>
        </w:tc>
      </w:tr>
      <w:tr w:rsidR="004C1893" w:rsidRPr="002B398C" w:rsidTr="004C1893"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93" w:rsidRPr="002B398C" w:rsidRDefault="004C1893" w:rsidP="004C189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7D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Возмещение затрат</w:t>
            </w:r>
            <w:r w:rsidR="00EB7DF7" w:rsidRPr="00EB7D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организацию и проведение аукциона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93" w:rsidRPr="0033706B" w:rsidRDefault="0033706B" w:rsidP="004C1893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 w:rsidRPr="00A340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Победитель аукциона обязан возместить затраты, связанные с подготовкой и проведением аукциона, а также расходы по публикации извещения в средствах массовой информации в течение 10-ти рабочих дней со дня получения копии протокола о результатах аукциона</w:t>
            </w:r>
            <w:r w:rsidR="00342186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.</w:t>
            </w:r>
          </w:p>
          <w:p w:rsidR="004C1893" w:rsidRPr="002B398C" w:rsidRDefault="004C1893" w:rsidP="004C1893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C1893" w:rsidRPr="002B398C" w:rsidTr="004C1893"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93" w:rsidRPr="002B398C" w:rsidRDefault="004C1893" w:rsidP="004C189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задатка, срок и порядок его внесения, реквизиты текущего (расчетного) банковского счета для перечисления денежных средств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93" w:rsidRPr="002B398C" w:rsidRDefault="004858AD" w:rsidP="004C1893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40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Размер задатка 10</w:t>
            </w:r>
            <w:r w:rsidR="004C1893" w:rsidRPr="00A340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% от начальной цены (</w:t>
            </w:r>
            <w:r w:rsidR="000971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четыре</w:t>
            </w:r>
            <w:r w:rsidRPr="00A340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67F45" w:rsidRPr="00A340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белорусских</w:t>
            </w:r>
            <w:r w:rsidRPr="00A340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рубля</w:t>
            </w:r>
            <w:r w:rsidR="004C1893" w:rsidRPr="00A340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33E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  <w:r w:rsidR="004C1893" w:rsidRPr="00A340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копеек). </w:t>
            </w:r>
            <w:bookmarkStart w:id="1" w:name="_Hlk148693850"/>
            <w:r w:rsidR="004C1893" w:rsidRPr="00A340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Оплата производится до подачи заявления </w:t>
            </w:r>
            <w:r w:rsidR="004C1893" w:rsidRPr="00A340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расчетный счет </w:t>
            </w:r>
            <w:r w:rsidR="00890E37" w:rsidRPr="00890E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="00890E37" w:rsidRPr="00890E37">
              <w:rPr>
                <w:rFonts w:ascii="Times New Roman" w:hAnsi="Times New Roman" w:cs="Times New Roman"/>
                <w:sz w:val="24"/>
                <w:szCs w:val="24"/>
              </w:rPr>
              <w:t xml:space="preserve">89 </w:t>
            </w:r>
            <w:r w:rsidR="00890E37" w:rsidRPr="00890E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</w:t>
            </w:r>
            <w:r w:rsidR="00890E37" w:rsidRPr="00890E37">
              <w:rPr>
                <w:rFonts w:ascii="Times New Roman" w:hAnsi="Times New Roman" w:cs="Times New Roman"/>
                <w:sz w:val="24"/>
                <w:szCs w:val="24"/>
              </w:rPr>
              <w:t xml:space="preserve"> 3600 5260 6000 5000 0000 в ОАО «АСБ Беларусбанк» г. Минск, БИК </w:t>
            </w:r>
            <w:r w:rsidR="00890E37" w:rsidRPr="00890E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AKBBBY</w:t>
            </w:r>
            <w:r w:rsidR="00890E37" w:rsidRPr="00890E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0E37" w:rsidRPr="00890E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890E37" w:rsidRPr="00890E37">
              <w:rPr>
                <w:rFonts w:ascii="Times New Roman" w:hAnsi="Times New Roman" w:cs="Times New Roman"/>
                <w:sz w:val="24"/>
                <w:szCs w:val="24"/>
              </w:rPr>
              <w:t xml:space="preserve">, УНП 500563252, </w:t>
            </w:r>
            <w:r w:rsidR="00890E37" w:rsidRPr="00DC1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назначение платежа </w:t>
            </w:r>
            <w:r w:rsidR="00890E37" w:rsidRPr="00890E3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C1987" w:rsidRPr="00DC1987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  <w:r w:rsidR="00890E37" w:rsidRPr="00890E37">
              <w:rPr>
                <w:rFonts w:ascii="Times New Roman" w:hAnsi="Times New Roman" w:cs="Times New Roman"/>
                <w:sz w:val="24"/>
                <w:szCs w:val="24"/>
              </w:rPr>
              <w:t>, Главное управление Министерства финансов Республики Беларусь по Гродненской области</w:t>
            </w:r>
            <w:r w:rsidR="004C1893" w:rsidRPr="00890E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r w:rsidR="004C1893" w:rsidRPr="00A758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4C1893" w:rsidRPr="00A340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Получатель – </w:t>
            </w:r>
            <w:r w:rsidRPr="00A340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Кореневский</w:t>
            </w:r>
            <w:r w:rsidR="004C1893" w:rsidRPr="00A340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сельский исполнительный комитет</w:t>
            </w:r>
            <w:r w:rsidR="00342186" w:rsidRPr="00A340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bookmarkEnd w:id="1"/>
          </w:p>
        </w:tc>
      </w:tr>
      <w:tr w:rsidR="004C1893" w:rsidRPr="002B398C" w:rsidTr="004C1893"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93" w:rsidRPr="002B398C" w:rsidRDefault="004C1893" w:rsidP="004C189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осмотра на местности предмета аукциона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93" w:rsidRPr="002B398C" w:rsidRDefault="004C1893" w:rsidP="004C1893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Осмотр пустующего дома осуществляется претендентом на участие в аукционе самостоятельно или, при необходимости, в сопровождении члена комиссии по организации и проведению аукционов в любое </w:t>
            </w: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согласованное ими время в течении установленного </w:t>
            </w:r>
            <w:proofErr w:type="gramStart"/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срока  приема</w:t>
            </w:r>
            <w:proofErr w:type="gramEnd"/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заявлений.</w:t>
            </w:r>
          </w:p>
        </w:tc>
      </w:tr>
      <w:tr w:rsidR="008C7749" w:rsidRPr="002B398C" w:rsidTr="004C1893"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749" w:rsidRPr="002B398C" w:rsidRDefault="008C7749" w:rsidP="004C1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Адрес и номер контактного телефона комиссии</w:t>
            </w:r>
            <w:r w:rsidR="004C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749" w:rsidRPr="002B398C" w:rsidRDefault="008C7749" w:rsidP="003421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</w:t>
            </w: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Сморгонь</w:t>
            </w: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лица Тракторная</w:t>
            </w: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64</w:t>
            </w: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Кореневский</w:t>
            </w: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</w:t>
            </w:r>
            <w:r w:rsidR="00F54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 исполнительный комитет</w:t>
            </w:r>
            <w:r w:rsidR="00342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</w:t>
            </w:r>
            <w:proofErr w:type="spellEnd"/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тел.: (80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1592</w:t>
            </w: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42795</w:t>
            </w:r>
            <w:r w:rsidR="00342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C3843" w:rsidRPr="002B398C" w:rsidTr="004C1893"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843" w:rsidRDefault="004C3843" w:rsidP="004C3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документов, которые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необходимо </w:t>
            </w: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участникам аукциона до его начала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843" w:rsidRPr="002B398C" w:rsidRDefault="004C3843" w:rsidP="004C3843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заявление на участие в аукционе </w:t>
            </w:r>
            <w:proofErr w:type="gramStart"/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 форме</w:t>
            </w:r>
            <w:proofErr w:type="gramEnd"/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установленной Государственным комитетом по имуществу;</w:t>
            </w:r>
          </w:p>
          <w:p w:rsidR="004C3843" w:rsidRPr="002B398C" w:rsidRDefault="004C3843" w:rsidP="004C3843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гражданином – копия документа, удостоверяющего личность, без нотариального засвидетельствования;</w:t>
            </w:r>
          </w:p>
          <w:p w:rsidR="004C3843" w:rsidRPr="002B398C" w:rsidRDefault="004C3843" w:rsidP="004C3843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:rsidR="004C3843" w:rsidRPr="002B398C" w:rsidRDefault="004C3843" w:rsidP="004C3843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представителем гражданина или индивидуального предпринимателя – доверенность;</w:t>
            </w:r>
          </w:p>
          <w:p w:rsidR="004C3843" w:rsidRPr="002B398C" w:rsidRDefault="004C3843" w:rsidP="004C3843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:rsidR="004C3843" w:rsidRPr="002B398C" w:rsidRDefault="004C3843" w:rsidP="004C3843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4C3843" w:rsidRPr="002B398C" w:rsidRDefault="004C3843" w:rsidP="004C3843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:rsidR="004C3843" w:rsidRPr="002B398C" w:rsidRDefault="004C3843" w:rsidP="00342186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документ, подтверждающий внесение задатка.</w:t>
            </w:r>
          </w:p>
        </w:tc>
      </w:tr>
    </w:tbl>
    <w:p w:rsidR="00733E2A" w:rsidRDefault="00733E2A" w:rsidP="002B398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398C" w:rsidRPr="00733E2A" w:rsidRDefault="002B398C" w:rsidP="002B398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Аукцион проводится в соответствии с Указом Президента Республики Беларусь от 24 марта 2021 № 116 «Об отчуждении жилых домов в сельской местности и совершенствовании работы с пустующими домами», в порядке, установленном </w:t>
      </w:r>
      <w:r w:rsidRPr="00733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Положением о порядке продажи без проведения аукционов пустующих жилых домов, организации и проведения аукционов по их продаже,  утвержденным постановлением Совета Министров Республики Беларусь от 23 сентября 2021 г. № 547, </w:t>
      </w:r>
      <w:r w:rsidRPr="000816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основании решения</w:t>
      </w:r>
      <w:r w:rsidR="003C6E0C" w:rsidRPr="000816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4164D" w:rsidRPr="000816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Кореневского</w:t>
      </w:r>
      <w:proofErr w:type="spellEnd"/>
      <w:r w:rsidR="0044164D" w:rsidRPr="000816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816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сельского исполнительного комитета от 2</w:t>
      </w:r>
      <w:r w:rsidR="008D6AD4" w:rsidRPr="000816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 мая</w:t>
      </w:r>
      <w:r w:rsidRPr="000816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</w:t>
      </w:r>
      <w:r w:rsidR="008D6AD4" w:rsidRPr="000816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0816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№ </w:t>
      </w:r>
      <w:r w:rsidR="0008162C" w:rsidRPr="000816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36</w:t>
      </w:r>
      <w:r w:rsidR="00614BC8" w:rsidRPr="000816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D24B9" w:rsidRPr="00733E2A" w:rsidRDefault="003D24B9" w:rsidP="002B398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Участниками аукциона могут быть граждане Республики Беларусь, иностранные граждане и лица без гражданства, а также юридические лица, если иное не установлено законодательными актами и международными договорами Республики Беларусь.</w:t>
      </w:r>
    </w:p>
    <w:p w:rsidR="0015595E" w:rsidRPr="00733E2A" w:rsidRDefault="0015595E" w:rsidP="0015595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аукционе необходимо:</w:t>
      </w:r>
    </w:p>
    <w:p w:rsidR="0015595E" w:rsidRPr="00733E2A" w:rsidRDefault="0015595E" w:rsidP="0015595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1.Подать заявление об участии в аукционе по </w:t>
      </w:r>
      <w:hyperlink r:id="rId5" w:history="1">
        <w:r w:rsidRPr="00733E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</w:t>
        </w:r>
      </w:hyperlink>
      <w:r w:rsidRPr="00733E2A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установленной Государственным комитетом по имуществу.</w:t>
      </w:r>
    </w:p>
    <w:p w:rsidR="0015595E" w:rsidRPr="00733E2A" w:rsidRDefault="0015595E" w:rsidP="0015595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Предоставить квитанцию об уплате задатка. </w:t>
      </w:r>
    </w:p>
    <w:p w:rsidR="0015595E" w:rsidRPr="00733E2A" w:rsidRDefault="0015595E" w:rsidP="0015595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3.Заключить с местным исполнительным и распорядительным органом соглашение по </w:t>
      </w:r>
      <w:hyperlink r:id="rId6" w:history="1">
        <w:r w:rsidRPr="00733E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</w:t>
        </w:r>
      </w:hyperlink>
      <w:r w:rsidRPr="00733E2A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установленной Государственным комитетом по имуществу.</w:t>
      </w:r>
    </w:p>
    <w:p w:rsidR="0033706B" w:rsidRPr="00733E2A" w:rsidRDefault="0033706B" w:rsidP="0033706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733E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случае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предмет аукциона продается этому участнику при его согласии по начальной цене предмета аукциона, увеличенной на 5 процентов.</w:t>
      </w:r>
    </w:p>
    <w:p w:rsidR="0033706B" w:rsidRPr="00733E2A" w:rsidRDefault="0033706B" w:rsidP="0033706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733E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Победитель аукциона либо единственный участник несостоявшегося аукциона обязан:</w:t>
      </w:r>
    </w:p>
    <w:p w:rsidR="0033706B" w:rsidRPr="00733E2A" w:rsidRDefault="0033706B" w:rsidP="0033706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3E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подписать протокол аукциона в день проведения аукциона;</w:t>
      </w:r>
    </w:p>
    <w:p w:rsidR="006229B3" w:rsidRPr="00733E2A" w:rsidRDefault="006229B3" w:rsidP="006229B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3E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течение 10 </w:t>
      </w:r>
      <w:proofErr w:type="gramStart"/>
      <w:r w:rsidRPr="00733E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рабочих  дней</w:t>
      </w:r>
      <w:proofErr w:type="gramEnd"/>
      <w:r w:rsidRPr="00733E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 дня утверждения в установленном порядке протокола о результатах аукциона внести плату за предмет аукциона, возместить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проведения.</w:t>
      </w:r>
    </w:p>
    <w:p w:rsidR="00ED0274" w:rsidRPr="00733E2A" w:rsidRDefault="00ED0274" w:rsidP="00ED027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позднее 10 рабочих дней после возмещении победителем аукциона либо единственным участником несостоявшегося аукциона затрат, связанных с организацией и проведением аукциона  местный исполнительный и распорядительный орган  заключает с ними договор купли-продажи и передает им копию решения суда о признании пустующего жилого дома бесхозяйным и передаче его в собственность административно-территориальной единицы, один экземпляр протокола о результатах аукциона либо о признании аукциона несостоявшимся. Второй экземпляр протокола о результатах аукциона либо протокола о признании аукциона несостоявшимся подшивается в учетное дело по этому дому, третий – приобщается к материалам землеустроительного дела на земельный участок.</w:t>
      </w:r>
    </w:p>
    <w:p w:rsidR="006229B3" w:rsidRPr="00733E2A" w:rsidRDefault="006229B3" w:rsidP="006229B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обратиться в местный </w:t>
      </w:r>
      <w:r w:rsidRPr="00733E2A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  <w:t>исполнительный и распорядительный орган</w:t>
      </w:r>
      <w:r w:rsidRPr="00733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 течение 10 рабочих дней после проведения аукциона с заявлением о предоставлении земельного участка и после принятия им соответствующего решения – за государственной регистрацией земельного участка и предмета аукциона, в </w:t>
      </w:r>
      <w:proofErr w:type="spellStart"/>
      <w:r w:rsidRPr="00733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Сморгонском</w:t>
      </w:r>
      <w:proofErr w:type="spellEnd"/>
      <w:r w:rsidRPr="00733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бюро </w:t>
      </w:r>
      <w:proofErr w:type="spellStart"/>
      <w:r w:rsidRPr="00733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Ошмянского</w:t>
      </w:r>
      <w:proofErr w:type="spellEnd"/>
      <w:r w:rsidRPr="00733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33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филлиала</w:t>
      </w:r>
      <w:proofErr w:type="spellEnd"/>
      <w:r w:rsidRPr="00733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РУП «Гродненское </w:t>
      </w:r>
      <w:proofErr w:type="spellStart"/>
      <w:r w:rsidRPr="00733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агенство</w:t>
      </w:r>
      <w:proofErr w:type="spellEnd"/>
      <w:r w:rsidRPr="00733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государственной регистрации и земельному кадастру»</w:t>
      </w:r>
      <w:r w:rsidR="00BC1D4B" w:rsidRPr="00733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D2DAE" w:rsidRPr="00733E2A" w:rsidRDefault="006D2DAE" w:rsidP="006D2D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признается несостоявшимся, если заявление об участии в нем подано только одним участником, или для участия в аукционе не было подано ни одного заявления, или на аукцион явился один из участников, или ни один из участников не явился на аукцион.</w:t>
      </w:r>
    </w:p>
    <w:p w:rsidR="006D2DAE" w:rsidRPr="00733E2A" w:rsidRDefault="006D2DAE" w:rsidP="006D2D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признании аукциона несостоявшимся в связи с тем, что заявление об участии в нем подано только одним участником либо для участия в нем явился только один участник, предмет аукциона продается этому участнику при его согласии по начальной цене предмета аукциона, увеличенной на 5 процентов.</w:t>
      </w:r>
    </w:p>
    <w:p w:rsidR="006D2DAE" w:rsidRPr="00733E2A" w:rsidRDefault="006D2DAE" w:rsidP="006D2D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признается нерезультативным, если:</w:t>
      </w:r>
    </w:p>
    <w:p w:rsidR="006D2DAE" w:rsidRPr="00733E2A" w:rsidRDefault="006D2DAE" w:rsidP="006D2D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один из его участников после трехкратного объявления первой объявленной цены не поднял аукционный номер;</w:t>
      </w:r>
    </w:p>
    <w:p w:rsidR="006D2DAE" w:rsidRPr="00733E2A" w:rsidRDefault="006D2DAE" w:rsidP="006D2D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ни один из участников аукциона </w:t>
      </w:r>
      <w:r w:rsidRPr="00733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7" w:anchor="P755#P755" w:history="1">
        <w:r w:rsidRPr="00733E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седьмой пункта 27</w:t>
        </w:r>
      </w:hyperlink>
      <w:r w:rsidRPr="00733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порядке проведения аукциона </w:t>
      </w:r>
      <w:r w:rsidRPr="00733E2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не предложил свою цену за предмет аукциона.</w:t>
      </w:r>
    </w:p>
    <w:p w:rsidR="006D2DAE" w:rsidRPr="00733E2A" w:rsidRDefault="006D2DAE" w:rsidP="006D2D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Результаты аукциона аннулируются, если победитель аукциона в установленный срок:</w:t>
      </w:r>
    </w:p>
    <w:p w:rsidR="006D2DAE" w:rsidRPr="00733E2A" w:rsidRDefault="006D2DAE" w:rsidP="006D2D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подписал протокол о результатах аукциона;</w:t>
      </w:r>
    </w:p>
    <w:p w:rsidR="006D2DAE" w:rsidRPr="00733E2A" w:rsidRDefault="006D2DAE" w:rsidP="006D2D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внес плату за предмет аукциона;</w:t>
      </w:r>
    </w:p>
    <w:p w:rsidR="006D2DAE" w:rsidRPr="00733E2A" w:rsidRDefault="006D2DAE" w:rsidP="006D2D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возместил затраты на организацию и проведение аукциона;</w:t>
      </w:r>
    </w:p>
    <w:p w:rsidR="006D2DAE" w:rsidRPr="00733E2A" w:rsidRDefault="006D2DAE" w:rsidP="006D2D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заключил договор купли-продажи;</w:t>
      </w:r>
    </w:p>
    <w:p w:rsidR="006D2DAE" w:rsidRPr="00733E2A" w:rsidRDefault="006D2DAE" w:rsidP="006D2D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заключил договор аренды земельного участка.</w:t>
      </w:r>
    </w:p>
    <w:p w:rsidR="0059395F" w:rsidRPr="00733E2A" w:rsidRDefault="0059395F" w:rsidP="005939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Аукцион, проводимый после нерезультативного, несостоявшегося</w:t>
      </w:r>
      <w:r w:rsidRPr="00733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аукциона, аннулирования результатов ранее проведенного аукциона, в том числе с последующим понижением начальной цены предмета аукциона, считается повторным.</w:t>
      </w:r>
    </w:p>
    <w:p w:rsidR="006D2DAE" w:rsidRPr="00733E2A" w:rsidRDefault="006D2DAE" w:rsidP="006D2DA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733E2A">
        <w:rPr>
          <w:rFonts w:ascii="Times New Roman" w:hAnsi="Times New Roman" w:cs="Times New Roman"/>
          <w:sz w:val="24"/>
          <w:szCs w:val="24"/>
        </w:rPr>
        <w:t>В случае отказа или уклонения победителя аукциона либо единственного участника несостоявшегося аукциона, выразившего согласие на приобретение предмета аукциона по начальной цене, увеличенной на 5 процентов, от внесения платы за предмет аукциона (части платы при предоставлении письменного заявления о предоставлении рассрочки), возмещения затрат на организацию и проведение аукциона внесенный им задаток возврату не подлежит.</w:t>
      </w:r>
    </w:p>
    <w:p w:rsidR="006D2DAE" w:rsidRPr="00733E2A" w:rsidRDefault="006D2DAE" w:rsidP="006D2D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D2DAE" w:rsidRPr="00733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8C"/>
    <w:rsid w:val="000009F7"/>
    <w:rsid w:val="0008162C"/>
    <w:rsid w:val="000971F4"/>
    <w:rsid w:val="000D55EA"/>
    <w:rsid w:val="001012D4"/>
    <w:rsid w:val="001023E6"/>
    <w:rsid w:val="0011433D"/>
    <w:rsid w:val="0011668A"/>
    <w:rsid w:val="0015595E"/>
    <w:rsid w:val="0018120D"/>
    <w:rsid w:val="00186FD3"/>
    <w:rsid w:val="002A68E1"/>
    <w:rsid w:val="002B398C"/>
    <w:rsid w:val="003002F2"/>
    <w:rsid w:val="0033706B"/>
    <w:rsid w:val="00342186"/>
    <w:rsid w:val="00355EAF"/>
    <w:rsid w:val="00394C5E"/>
    <w:rsid w:val="003C6E0C"/>
    <w:rsid w:val="003D24B9"/>
    <w:rsid w:val="003E4BFC"/>
    <w:rsid w:val="003F2C00"/>
    <w:rsid w:val="004276CC"/>
    <w:rsid w:val="0044164D"/>
    <w:rsid w:val="0046515D"/>
    <w:rsid w:val="00467F45"/>
    <w:rsid w:val="004858AD"/>
    <w:rsid w:val="004A3233"/>
    <w:rsid w:val="004C1893"/>
    <w:rsid w:val="004C3843"/>
    <w:rsid w:val="00554A35"/>
    <w:rsid w:val="0059395F"/>
    <w:rsid w:val="005F0524"/>
    <w:rsid w:val="005F703E"/>
    <w:rsid w:val="00614BC8"/>
    <w:rsid w:val="006229B3"/>
    <w:rsid w:val="0067432F"/>
    <w:rsid w:val="00694DB4"/>
    <w:rsid w:val="006A7B54"/>
    <w:rsid w:val="006C7EEE"/>
    <w:rsid w:val="006D2DAE"/>
    <w:rsid w:val="00733E2A"/>
    <w:rsid w:val="00750795"/>
    <w:rsid w:val="00824C15"/>
    <w:rsid w:val="0087339F"/>
    <w:rsid w:val="00890E37"/>
    <w:rsid w:val="008A1361"/>
    <w:rsid w:val="008B02E6"/>
    <w:rsid w:val="008B5787"/>
    <w:rsid w:val="008C7749"/>
    <w:rsid w:val="008C7B2F"/>
    <w:rsid w:val="008D6AD4"/>
    <w:rsid w:val="00917386"/>
    <w:rsid w:val="009B1F16"/>
    <w:rsid w:val="009D0535"/>
    <w:rsid w:val="009F43B9"/>
    <w:rsid w:val="00A046A2"/>
    <w:rsid w:val="00A05344"/>
    <w:rsid w:val="00A340DB"/>
    <w:rsid w:val="00A54639"/>
    <w:rsid w:val="00A75811"/>
    <w:rsid w:val="00AF200E"/>
    <w:rsid w:val="00B83485"/>
    <w:rsid w:val="00BC1D4B"/>
    <w:rsid w:val="00C233A3"/>
    <w:rsid w:val="00D178DB"/>
    <w:rsid w:val="00D57587"/>
    <w:rsid w:val="00DC1987"/>
    <w:rsid w:val="00DC2D51"/>
    <w:rsid w:val="00DF635D"/>
    <w:rsid w:val="00E24E96"/>
    <w:rsid w:val="00E53B23"/>
    <w:rsid w:val="00E95435"/>
    <w:rsid w:val="00EB7DF7"/>
    <w:rsid w:val="00ED0274"/>
    <w:rsid w:val="00F54A14"/>
    <w:rsid w:val="00F66A1A"/>
    <w:rsid w:val="00FA43C8"/>
    <w:rsid w:val="00FA4DB5"/>
    <w:rsid w:val="00FE55E5"/>
    <w:rsid w:val="00FF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0E4E5-4D7F-4884-A0FC-9778ED73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&#1057;&#1077;&#1084;&#1082;&#1086;\&#1055;&#1091;&#1089;&#1090;&#1091;&#1102;&#1097;&#1080;&#1077;%20&#1080;%20&#1074;&#1077;&#1090;&#1093;&#1080;&#1077;\&#1058;&#1086;&#1088;&#1073;&#1080;&#1085;&#1072;\4.&#1055;&#1056;&#1054;&#1045;&#1050;&#1058;&#1067;%20&#1055;%20&#1057;%20&#1052;\&#1087;&#1086;&#1089;&#1090;&#1091;&#1087;&#1080;&#1083;%20307-278\21_07_%205_%20&#1087;&#1088;&#1086;&#1077;&#1082;&#1090;%20&#1055;&#1057;&#1052;_10_08_2021_637644626177978515(18178524_307-278_13_08_2021)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0D29718F358FF4D750AEDE282C6B0F1DFA281CDF0E32E7A99B1B8557233C23765D6705CDA42D0A0A86DD64252ABD1149C06B5C0BED670EDAD900343A159kBP" TargetMode="External"/><Relationship Id="rId5" Type="http://schemas.openxmlformats.org/officeDocument/2006/relationships/hyperlink" Target="consultantplus://offline/ref=A0D29718F358FF4D750AEDE282C6B0F1DFA281CDF0E32E7A99B1B8557233C23765D6705CDA42D0A0A86DD64255A4D1149C06B5C0BED670EDAD900343A159kB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4FCDC-8190-410F-8660-C6920BB24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2023-10-17T11:35:00Z</cp:lastPrinted>
  <dcterms:created xsi:type="dcterms:W3CDTF">2026-06-02T13:51:00Z</dcterms:created>
  <dcterms:modified xsi:type="dcterms:W3CDTF">2026-06-02T13:51:00Z</dcterms:modified>
</cp:coreProperties>
</file>